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8" w:rsidRPr="005B5D79" w:rsidRDefault="00DA7B1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  <w:sz w:val="44"/>
          <w:szCs w:val="44"/>
        </w:rPr>
      </w:pPr>
      <w:r w:rsidRPr="00DA7B18">
        <w:rPr>
          <w:rFonts w:ascii="Arial" w:hAnsi="Arial" w:cs="Arial"/>
          <w:b/>
          <w:bCs/>
          <w:noProof/>
          <w:color w:val="000000"/>
          <w:sz w:val="44"/>
          <w:szCs w:val="44"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0" type="#_x0000_t84" style="position:absolute;left:0;text-align:left;margin-left:18.3pt;margin-top:22.75pt;width:460.5pt;height:105pt;z-index:-251668480" fillcolor="#eeece1" stroked="f" strokeweight="0">
            <v:fill color2="#308298"/>
            <v:shadow on="t" type="perspective" color="#205867" offset="1pt" offset2="-3pt"/>
          </v:shape>
        </w:pict>
      </w: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Swis721 Blk BT" w:hAnsi="Swis721 Blk BT" w:cs="Arial"/>
          <w:b/>
          <w:bCs/>
          <w:color w:val="1F497D"/>
          <w:sz w:val="36"/>
          <w:szCs w:val="36"/>
        </w:rPr>
      </w:pPr>
      <w:r w:rsidRPr="007E1394">
        <w:rPr>
          <w:rFonts w:ascii="Swis721 Blk BT" w:hAnsi="Swis721 Blk BT" w:cs="Arial"/>
          <w:b/>
          <w:bCs/>
          <w:color w:val="1F497D"/>
          <w:sz w:val="36"/>
          <w:szCs w:val="36"/>
        </w:rPr>
        <w:t>D.U.V.R.I.</w:t>
      </w: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 w:rsidRPr="007E1394">
        <w:rPr>
          <w:rFonts w:ascii="Arial" w:hAnsi="Arial" w:cs="Arial"/>
          <w:b/>
          <w:bCs/>
          <w:color w:val="1F497D"/>
          <w:sz w:val="24"/>
          <w:szCs w:val="24"/>
        </w:rPr>
        <w:t>DOCUMENTO UNICO DI VALUTAZIONE DEI RISCHI DA INTERFERENZE</w:t>
      </w:r>
    </w:p>
    <w:p w:rsidR="007F61A8" w:rsidRPr="007E1394" w:rsidRDefault="007E1394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  <w:lang w:val="en-US"/>
        </w:rPr>
      </w:pPr>
      <w:r w:rsidRPr="007E1394">
        <w:rPr>
          <w:rFonts w:ascii="Arial" w:hAnsi="Arial" w:cs="Arial"/>
          <w:b/>
          <w:bCs/>
          <w:color w:val="1F497D"/>
          <w:lang w:val="en-US"/>
        </w:rPr>
        <w:t xml:space="preserve">(Art. 26 del </w:t>
      </w:r>
      <w:proofErr w:type="spellStart"/>
      <w:r w:rsidRPr="007E1394">
        <w:rPr>
          <w:rFonts w:ascii="Arial" w:hAnsi="Arial" w:cs="Arial"/>
          <w:b/>
          <w:bCs/>
          <w:color w:val="1F497D"/>
          <w:lang w:val="en-US"/>
        </w:rPr>
        <w:t>D.Lgs</w:t>
      </w:r>
      <w:proofErr w:type="spellEnd"/>
      <w:r w:rsidRPr="007E1394">
        <w:rPr>
          <w:rFonts w:ascii="Arial" w:hAnsi="Arial" w:cs="Arial"/>
          <w:b/>
          <w:bCs/>
          <w:color w:val="1F497D"/>
          <w:lang w:val="en-US"/>
        </w:rPr>
        <w:t xml:space="preserve">. </w:t>
      </w:r>
      <w:r w:rsidR="007F61A8" w:rsidRPr="007E1394">
        <w:rPr>
          <w:rFonts w:ascii="Arial" w:hAnsi="Arial" w:cs="Arial"/>
          <w:b/>
          <w:bCs/>
          <w:color w:val="1F497D"/>
          <w:lang w:val="en-US"/>
        </w:rPr>
        <w:t>81/08</w:t>
      </w:r>
      <w:r w:rsidRPr="007E1394">
        <w:rPr>
          <w:rFonts w:ascii="Arial" w:hAnsi="Arial" w:cs="Arial"/>
          <w:b/>
          <w:bCs/>
          <w:color w:val="1F497D"/>
          <w:lang w:val="en-US"/>
        </w:rPr>
        <w:t xml:space="preserve"> – </w:t>
      </w:r>
      <w:proofErr w:type="spellStart"/>
      <w:r w:rsidRPr="007E1394">
        <w:rPr>
          <w:rFonts w:ascii="Arial" w:hAnsi="Arial" w:cs="Arial"/>
          <w:b/>
          <w:bCs/>
          <w:color w:val="1F497D"/>
          <w:lang w:val="en-US"/>
        </w:rPr>
        <w:t>D.Lgs</w:t>
      </w:r>
      <w:proofErr w:type="spellEnd"/>
      <w:r w:rsidRPr="007E1394">
        <w:rPr>
          <w:rFonts w:ascii="Arial" w:hAnsi="Arial" w:cs="Arial"/>
          <w:b/>
          <w:bCs/>
          <w:color w:val="1F497D"/>
          <w:lang w:val="en-US"/>
        </w:rPr>
        <w:t>. 106/09</w:t>
      </w:r>
      <w:r w:rsidR="007F61A8" w:rsidRPr="007E1394">
        <w:rPr>
          <w:rFonts w:ascii="Arial" w:hAnsi="Arial" w:cs="Arial"/>
          <w:b/>
          <w:bCs/>
          <w:color w:val="1F497D"/>
          <w:lang w:val="en-US"/>
        </w:rPr>
        <w:t>)</w:t>
      </w:r>
    </w:p>
    <w:p w:rsidR="007E1394" w:rsidRPr="007E1394" w:rsidRDefault="007E1394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  <w:sz w:val="36"/>
          <w:szCs w:val="36"/>
          <w:lang w:val="en-US"/>
        </w:rPr>
      </w:pPr>
    </w:p>
    <w:p w:rsidR="007F61A8" w:rsidRPr="007E1394" w:rsidRDefault="00DA7B1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1F497D"/>
          <w:sz w:val="36"/>
          <w:szCs w:val="36"/>
          <w:lang w:val="en-US"/>
        </w:rPr>
      </w:pPr>
      <w:r w:rsidRPr="00DA7B18">
        <w:rPr>
          <w:rFonts w:ascii="Arial" w:hAnsi="Arial" w:cs="Arial"/>
          <w:noProof/>
          <w:color w:val="000000"/>
          <w:sz w:val="24"/>
          <w:szCs w:val="24"/>
          <w:lang w:eastAsia="it-IT"/>
        </w:rPr>
        <w:pict>
          <v:rect id="_x0000_s1051" style="position:absolute;left:0;text-align:left;margin-left:18.3pt;margin-top:14.2pt;width:460.5pt;height:119.25pt;z-index:-251667456" fillcolor="#548dd4" stroked="f" strokeweight="0">
            <v:fill color2="#308298"/>
            <v:shadow on="t" type="perspective" color="#205867" offset="1pt" offset2="-3pt"/>
          </v:rect>
        </w:pict>
      </w: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Swis721 Blk BT" w:hAnsi="Swis721 Blk BT" w:cs="Arial"/>
          <w:b/>
          <w:bCs/>
          <w:color w:val="FFFFFF"/>
          <w:sz w:val="24"/>
          <w:szCs w:val="24"/>
        </w:rPr>
      </w:pPr>
      <w:r w:rsidRPr="007E1394">
        <w:rPr>
          <w:rFonts w:ascii="Swis721 Blk BT" w:hAnsi="Swis721 Blk BT" w:cs="Arial"/>
          <w:b/>
          <w:bCs/>
          <w:color w:val="FFFFFF"/>
          <w:sz w:val="24"/>
          <w:szCs w:val="24"/>
        </w:rPr>
        <w:t>SERVIZI DI:</w:t>
      </w:r>
    </w:p>
    <w:p w:rsidR="007F61A8" w:rsidRPr="007E1394" w:rsidRDefault="004C1A63" w:rsidP="007F61A8">
      <w:pPr>
        <w:autoSpaceDE w:val="0"/>
        <w:autoSpaceDN w:val="0"/>
        <w:adjustRightInd w:val="0"/>
        <w:spacing w:line="360" w:lineRule="auto"/>
        <w:rPr>
          <w:rFonts w:ascii="Swis721 Blk BT" w:hAnsi="Swis721 Blk BT" w:cs="Arial"/>
          <w:b/>
          <w:bCs/>
          <w:color w:val="FFFFFF"/>
          <w:sz w:val="32"/>
          <w:szCs w:val="32"/>
        </w:rPr>
      </w:pPr>
      <w:r>
        <w:rPr>
          <w:rFonts w:ascii="Swis721 Blk BT" w:hAnsi="Swis721 Blk BT" w:cs="Arial"/>
          <w:b/>
          <w:bCs/>
          <w:color w:val="FFFFFF"/>
          <w:sz w:val="32"/>
          <w:szCs w:val="32"/>
        </w:rPr>
        <w:t xml:space="preserve">GESTIONE </w:t>
      </w:r>
      <w:r w:rsidR="001B18D9">
        <w:rPr>
          <w:rFonts w:ascii="Swis721 Blk BT" w:hAnsi="Swis721 Blk BT" w:cs="Arial"/>
          <w:b/>
          <w:bCs/>
          <w:color w:val="FFFFFF"/>
          <w:sz w:val="32"/>
          <w:szCs w:val="32"/>
        </w:rPr>
        <w:t xml:space="preserve">MICRO </w:t>
      </w:r>
      <w:r>
        <w:rPr>
          <w:rFonts w:ascii="Swis721 Blk BT" w:hAnsi="Swis721 Blk BT" w:cs="Arial"/>
          <w:b/>
          <w:bCs/>
          <w:color w:val="FFFFFF"/>
          <w:sz w:val="32"/>
          <w:szCs w:val="32"/>
        </w:rPr>
        <w:t xml:space="preserve"> NIDO</w:t>
      </w:r>
    </w:p>
    <w:p w:rsidR="007F61A8" w:rsidRPr="007E1394" w:rsidRDefault="00A234B6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Swis721 Blk BT" w:hAnsi="Swis721 Blk BT" w:cs="Arial"/>
          <w:b/>
          <w:bCs/>
          <w:color w:val="FFFFFF"/>
          <w:sz w:val="24"/>
          <w:szCs w:val="24"/>
        </w:rPr>
        <w:t>1°settembre 201</w:t>
      </w:r>
      <w:r w:rsidR="00392FDB">
        <w:rPr>
          <w:rFonts w:ascii="Swis721 Blk BT" w:hAnsi="Swis721 Blk BT" w:cs="Arial"/>
          <w:b/>
          <w:bCs/>
          <w:color w:val="FFFFFF"/>
          <w:sz w:val="24"/>
          <w:szCs w:val="24"/>
        </w:rPr>
        <w:t>9</w:t>
      </w:r>
      <w:r>
        <w:rPr>
          <w:rFonts w:ascii="Swis721 Blk BT" w:hAnsi="Swis721 Blk BT" w:cs="Arial"/>
          <w:b/>
          <w:bCs/>
          <w:color w:val="FFFFFF"/>
          <w:sz w:val="24"/>
          <w:szCs w:val="24"/>
        </w:rPr>
        <w:t xml:space="preserve"> al 31 luglio 20</w:t>
      </w:r>
      <w:r w:rsidR="00392FDB">
        <w:rPr>
          <w:rFonts w:ascii="Swis721 Blk BT" w:hAnsi="Swis721 Blk BT" w:cs="Arial"/>
          <w:b/>
          <w:bCs/>
          <w:color w:val="FFFFFF"/>
          <w:sz w:val="24"/>
          <w:szCs w:val="24"/>
        </w:rPr>
        <w:t>21</w:t>
      </w:r>
    </w:p>
    <w:p w:rsidR="00D9601E" w:rsidRDefault="00D9601E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9601E" w:rsidRDefault="00D9601E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804A9" w:rsidRDefault="00DA7B1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A7B18">
        <w:rPr>
          <w:rFonts w:ascii="Arial" w:hAnsi="Arial" w:cs="Arial"/>
          <w:b/>
          <w:bCs/>
          <w:noProof/>
          <w:color w:val="000000"/>
          <w:sz w:val="44"/>
          <w:szCs w:val="44"/>
          <w:lang w:eastAsia="it-IT"/>
        </w:rPr>
        <w:pict>
          <v:rect id="_x0000_s1052" style="position:absolute;left:0;text-align:left;margin-left:18.3pt;margin-top:3.45pt;width:460.5pt;height:72.75pt;z-index:-251666432" fillcolor="#eeece1" stroked="f" strokeweight="0">
            <v:fill color2="#308298"/>
            <v:shadow on="t" type="perspective" color="#205867" offset="1pt" offset2="-3pt"/>
          </v:rect>
        </w:pict>
      </w: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Swis721 BT" w:hAnsi="Swis721 BT" w:cs="Arial"/>
          <w:b/>
          <w:color w:val="1F497D"/>
          <w:sz w:val="24"/>
          <w:szCs w:val="24"/>
        </w:rPr>
      </w:pPr>
      <w:r w:rsidRPr="007E1394">
        <w:rPr>
          <w:rFonts w:ascii="Swis721 BT" w:hAnsi="Swis721 BT" w:cs="Arial"/>
          <w:b/>
          <w:color w:val="1F497D"/>
          <w:sz w:val="24"/>
          <w:szCs w:val="24"/>
        </w:rPr>
        <w:t>COMMITTENTE</w:t>
      </w: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Swis721 BT" w:hAnsi="Swis721 BT" w:cs="Arial"/>
          <w:b/>
          <w:bCs/>
          <w:color w:val="1F497D"/>
          <w:sz w:val="36"/>
          <w:szCs w:val="36"/>
        </w:rPr>
      </w:pPr>
      <w:r w:rsidRPr="007E1394">
        <w:rPr>
          <w:rFonts w:ascii="Swis721 BT" w:hAnsi="Swis721 BT" w:cs="Arial"/>
          <w:b/>
          <w:bCs/>
          <w:color w:val="1F497D"/>
          <w:sz w:val="36"/>
          <w:szCs w:val="36"/>
        </w:rPr>
        <w:t>Città di Orta San Giulio</w:t>
      </w:r>
    </w:p>
    <w:p w:rsidR="007F61A8" w:rsidRDefault="007F61A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Swis721 BT" w:hAnsi="Swis721 BT" w:cs="Arial"/>
          <w:b/>
          <w:color w:val="1F497D"/>
          <w:sz w:val="24"/>
          <w:szCs w:val="24"/>
        </w:rPr>
      </w:pPr>
      <w:r w:rsidRPr="007E1394">
        <w:rPr>
          <w:rFonts w:ascii="Swis721 BT" w:hAnsi="Swis721 BT" w:cs="Arial"/>
          <w:b/>
          <w:color w:val="1F497D"/>
          <w:sz w:val="24"/>
          <w:szCs w:val="24"/>
        </w:rPr>
        <w:t>ISTITUZIONI SCOLASTICHE</w:t>
      </w:r>
    </w:p>
    <w:p w:rsidR="007F61A8" w:rsidRPr="007E1394" w:rsidRDefault="007F61A8" w:rsidP="007F61A8">
      <w:pPr>
        <w:autoSpaceDE w:val="0"/>
        <w:autoSpaceDN w:val="0"/>
        <w:adjustRightInd w:val="0"/>
        <w:rPr>
          <w:rFonts w:ascii="Swis721 Blk BT" w:hAnsi="Swis721 Blk BT" w:cs="Arial"/>
          <w:b/>
          <w:bCs/>
          <w:color w:val="1F497D"/>
          <w:sz w:val="32"/>
          <w:szCs w:val="32"/>
        </w:rPr>
      </w:pPr>
      <w:r w:rsidRPr="007E1394">
        <w:rPr>
          <w:rFonts w:ascii="Swis721 Blk BT" w:hAnsi="Swis721 Blk BT" w:cs="Arial"/>
          <w:b/>
          <w:bCs/>
          <w:color w:val="1F497D"/>
          <w:sz w:val="32"/>
          <w:szCs w:val="32"/>
        </w:rPr>
        <w:t xml:space="preserve">Scuola </w:t>
      </w:r>
      <w:r w:rsidR="00267116" w:rsidRPr="007E1394">
        <w:rPr>
          <w:rFonts w:ascii="Swis721 Blk BT" w:hAnsi="Swis721 Blk BT" w:cs="Arial"/>
          <w:b/>
          <w:bCs/>
          <w:color w:val="1F497D"/>
          <w:sz w:val="32"/>
          <w:szCs w:val="32"/>
        </w:rPr>
        <w:t xml:space="preserve">comunale </w:t>
      </w:r>
      <w:r w:rsidR="001B18D9">
        <w:rPr>
          <w:rFonts w:ascii="Swis721 Blk BT" w:hAnsi="Swis721 Blk BT" w:cs="Arial"/>
          <w:b/>
          <w:bCs/>
          <w:color w:val="1F497D"/>
          <w:sz w:val="32"/>
          <w:szCs w:val="32"/>
        </w:rPr>
        <w:t>infanzia</w:t>
      </w:r>
      <w:r w:rsidR="00267116" w:rsidRPr="007E1394">
        <w:rPr>
          <w:rFonts w:ascii="Swis721 Blk BT" w:hAnsi="Swis721 Blk BT" w:cs="Arial"/>
          <w:b/>
          <w:bCs/>
          <w:color w:val="1F497D"/>
          <w:sz w:val="32"/>
          <w:szCs w:val="32"/>
        </w:rPr>
        <w:t xml:space="preserve"> / nido</w:t>
      </w:r>
    </w:p>
    <w:p w:rsidR="007F61A8" w:rsidRDefault="00267116" w:rsidP="007F61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7E1394">
        <w:rPr>
          <w:rFonts w:ascii="Swis721 Blk BT" w:hAnsi="Swis721 Blk BT" w:cs="Arial"/>
          <w:b/>
          <w:bCs/>
          <w:color w:val="1F497D"/>
          <w:sz w:val="32"/>
          <w:szCs w:val="32"/>
        </w:rPr>
        <w:t>Via Prisciola – Fr. Legro</w:t>
      </w:r>
    </w:p>
    <w:p w:rsidR="007F61A8" w:rsidRDefault="007F61A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F61A8" w:rsidRDefault="00DA7B1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A7B18">
        <w:rPr>
          <w:rFonts w:ascii="Swis721 Blk BT" w:hAnsi="Swis721 Blk BT" w:cs="Arial"/>
          <w:b/>
          <w:bCs/>
          <w:noProof/>
          <w:color w:val="1F497D"/>
          <w:sz w:val="32"/>
          <w:szCs w:val="32"/>
          <w:lang w:eastAsia="it-IT"/>
        </w:rPr>
        <w:pict>
          <v:rect id="_x0000_s1053" style="position:absolute;left:0;text-align:left;margin-left:18.3pt;margin-top:5.9pt;width:460.5pt;height:72.75pt;z-index:-251665408" fillcolor="#eeece1" stroked="f" strokeweight="0">
            <v:fill color2="#308298"/>
            <v:shadow on="t" type="perspective" color="#205867" offset="1pt" offset2="-3pt"/>
          </v:rect>
        </w:pict>
      </w:r>
    </w:p>
    <w:p w:rsidR="007F61A8" w:rsidRPr="007E1394" w:rsidRDefault="007F61A8" w:rsidP="007F61A8">
      <w:pPr>
        <w:autoSpaceDE w:val="0"/>
        <w:autoSpaceDN w:val="0"/>
        <w:adjustRightInd w:val="0"/>
        <w:spacing w:line="360" w:lineRule="auto"/>
        <w:rPr>
          <w:rFonts w:ascii="Swis721 BT" w:hAnsi="Swis721 BT" w:cs="Arial"/>
          <w:b/>
          <w:color w:val="1F497D"/>
          <w:sz w:val="24"/>
          <w:szCs w:val="24"/>
        </w:rPr>
      </w:pPr>
      <w:r w:rsidRPr="007E1394">
        <w:rPr>
          <w:rFonts w:ascii="Swis721 BT" w:hAnsi="Swis721 BT" w:cs="Arial"/>
          <w:b/>
          <w:color w:val="1F497D"/>
          <w:sz w:val="24"/>
          <w:szCs w:val="24"/>
        </w:rPr>
        <w:t>IMPRESA APPALTATRICE</w:t>
      </w:r>
    </w:p>
    <w:p w:rsidR="007F61A8" w:rsidRPr="007E1394" w:rsidRDefault="00D9601E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E1394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</w:t>
      </w:r>
      <w:r w:rsidR="007E1394">
        <w:rPr>
          <w:rFonts w:ascii="Arial" w:hAnsi="Arial" w:cs="Arial"/>
          <w:bCs/>
          <w:color w:val="000000"/>
          <w:sz w:val="20"/>
          <w:szCs w:val="20"/>
        </w:rPr>
        <w:t>....................</w:t>
      </w:r>
    </w:p>
    <w:p w:rsidR="007F61A8" w:rsidRDefault="007F61A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104E" w:rsidRDefault="006F104E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104E" w:rsidRDefault="006F104E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104E" w:rsidRDefault="006F104E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104E" w:rsidRDefault="006F104E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3251" w:rsidRDefault="00CD3251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1394" w:rsidRDefault="007E1394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61A8" w:rsidRDefault="00DA7B18" w:rsidP="007F61A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lastRenderedPageBreak/>
        <w:pict>
          <v:shape id="_x0000_s1054" type="#_x0000_t84" style="position:absolute;margin-left:-11.7pt;margin-top:.35pt;width:2in;height:36pt;z-index:-251664384" fillcolor="#ffc000" stroked="f" strokeweight="0">
            <v:fill color2="#308298"/>
            <v:shadow on="t" type="perspective" color="#205867" offset="1pt" offset2="-3pt"/>
          </v:shape>
        </w:pict>
      </w:r>
    </w:p>
    <w:p w:rsidR="007F61A8" w:rsidRPr="007E1394" w:rsidRDefault="007F61A8" w:rsidP="007F61A8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 w:rsidRPr="007E1394">
        <w:rPr>
          <w:rFonts w:ascii="Swis721 Blk BT" w:hAnsi="Swis721 Blk BT" w:cs="Arial"/>
          <w:bCs/>
          <w:color w:val="1F497D"/>
          <w:sz w:val="24"/>
          <w:szCs w:val="24"/>
        </w:rPr>
        <w:t>1. INTRODUZIONE</w:t>
      </w: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P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Il presente documento, redatto a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>i sensi dell’art</w:t>
      </w:r>
      <w:r w:rsidR="007E1394">
        <w:rPr>
          <w:rFonts w:ascii="Swis721 Ex BT" w:hAnsi="Swis721 Ex BT" w:cs="Arial"/>
          <w:color w:val="000000"/>
          <w:sz w:val="24"/>
          <w:szCs w:val="24"/>
        </w:rPr>
        <w:t>.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26 del D.L</w:t>
      </w:r>
      <w:r w:rsidR="00C63A8A" w:rsidRPr="007E1394">
        <w:rPr>
          <w:rFonts w:ascii="Swis721 Ex BT" w:hAnsi="Swis721 Ex BT" w:cs="Arial"/>
          <w:color w:val="000000"/>
          <w:sz w:val="24"/>
          <w:szCs w:val="24"/>
        </w:rPr>
        <w:t>gs. 81/</w:t>
      </w:r>
      <w:r w:rsidRPr="007E1394">
        <w:rPr>
          <w:rFonts w:ascii="Swis721 Ex BT" w:hAnsi="Swis721 Ex BT" w:cs="Arial"/>
          <w:color w:val="000000"/>
          <w:sz w:val="24"/>
          <w:szCs w:val="24"/>
        </w:rPr>
        <w:t>08</w:t>
      </w:r>
      <w:r w:rsidR="00C63A8A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>-</w:t>
      </w:r>
      <w:r w:rsidR="00C63A8A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>D.Lgs.</w:t>
      </w:r>
      <w:r w:rsid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>106/09</w:t>
      </w:r>
      <w:r w:rsidRPr="007E1394">
        <w:rPr>
          <w:rFonts w:ascii="Swis721 Ex BT" w:hAnsi="Swis721 Ex BT" w:cs="Arial"/>
          <w:color w:val="000000"/>
          <w:sz w:val="24"/>
          <w:szCs w:val="24"/>
        </w:rPr>
        <w:t>, contiene la valutazione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dei rischi da interferenza connessi all’esecuzione in appalto del servizio </w:t>
      </w:r>
      <w:r w:rsidR="006F104E">
        <w:rPr>
          <w:rFonts w:ascii="Swis721 Ex BT" w:hAnsi="Swis721 Ex BT" w:cs="Arial"/>
          <w:b/>
          <w:color w:val="1F497D"/>
          <w:sz w:val="24"/>
          <w:szCs w:val="24"/>
        </w:rPr>
        <w:t xml:space="preserve">gestione completa </w:t>
      </w:r>
      <w:r w:rsidR="001B18D9">
        <w:rPr>
          <w:rFonts w:ascii="Swis721 Ex BT" w:hAnsi="Swis721 Ex BT" w:cs="Arial"/>
          <w:b/>
          <w:color w:val="1F497D"/>
          <w:sz w:val="24"/>
          <w:szCs w:val="24"/>
        </w:rPr>
        <w:t>micro</w:t>
      </w:r>
      <w:r w:rsidR="006F104E">
        <w:rPr>
          <w:rFonts w:ascii="Swis721 Ex BT" w:hAnsi="Swis721 Ex BT" w:cs="Arial"/>
          <w:b/>
          <w:color w:val="1F497D"/>
          <w:sz w:val="24"/>
          <w:szCs w:val="24"/>
        </w:rPr>
        <w:t xml:space="preserve"> nido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presso la </w:t>
      </w:r>
      <w:r w:rsidR="007538ED">
        <w:rPr>
          <w:rFonts w:ascii="Swis721 Ex BT" w:hAnsi="Swis721 Ex BT" w:cs="Arial"/>
          <w:b/>
          <w:color w:val="1F497D"/>
          <w:sz w:val="24"/>
          <w:szCs w:val="24"/>
        </w:rPr>
        <w:t>S</w:t>
      </w:r>
      <w:r w:rsidR="007804A9"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cuola </w:t>
      </w:r>
      <w:r w:rsidR="00C63A8A"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comunale </w:t>
      </w:r>
      <w:r w:rsidR="001B18D9">
        <w:rPr>
          <w:rFonts w:ascii="Swis721 Ex BT" w:hAnsi="Swis721 Ex BT" w:cs="Arial"/>
          <w:b/>
          <w:color w:val="1F497D"/>
          <w:sz w:val="24"/>
          <w:szCs w:val="24"/>
        </w:rPr>
        <w:t>infanzia</w:t>
      </w:r>
      <w:r w:rsidR="00C63A8A" w:rsidRPr="007E1394">
        <w:rPr>
          <w:rFonts w:ascii="Swis721 Ex BT" w:hAnsi="Swis721 Ex BT" w:cs="Arial"/>
          <w:b/>
          <w:color w:val="1F497D"/>
          <w:sz w:val="24"/>
          <w:szCs w:val="24"/>
        </w:rPr>
        <w:t>/nido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di </w:t>
      </w:r>
      <w:r w:rsidR="00C63A8A" w:rsidRPr="007E1394">
        <w:rPr>
          <w:rFonts w:ascii="Swis721 Ex BT" w:hAnsi="Swis721 Ex BT" w:cs="Arial"/>
          <w:color w:val="000000"/>
          <w:sz w:val="24"/>
          <w:szCs w:val="24"/>
        </w:rPr>
        <w:t>Via Prisciola – Fr. Legro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in Orta San Giulio (NO)</w:t>
      </w:r>
      <w:r w:rsidRPr="007E1394">
        <w:rPr>
          <w:rFonts w:ascii="Swis721 Ex BT" w:hAnsi="Swis721 Ex BT" w:cs="Arial"/>
          <w:color w:val="000000"/>
        </w:rPr>
        <w:t>.</w:t>
      </w: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Ex BT" w:hAnsi="Swis721 Ex BT" w:cs="Arial"/>
          <w:b/>
          <w:color w:val="1F497D"/>
          <w:sz w:val="24"/>
          <w:szCs w:val="24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sz w:val="24"/>
          <w:szCs w:val="24"/>
        </w:rPr>
      </w:pPr>
      <w:r w:rsidRPr="007E1394">
        <w:rPr>
          <w:rFonts w:ascii="Swis721 Ex BT" w:hAnsi="Swis721 Ex BT" w:cs="Arial"/>
          <w:sz w:val="24"/>
          <w:szCs w:val="24"/>
        </w:rPr>
        <w:t>Con il presente documento vengono fornite all’Impresa appaltatrice informazioni relative a:</w:t>
      </w: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wis721 Ex BT" w:hAnsi="Swis721 Ex BT" w:cs="Arial"/>
          <w:b/>
          <w:color w:val="1F497D"/>
          <w:sz w:val="24"/>
          <w:szCs w:val="24"/>
        </w:rPr>
      </w:pPr>
    </w:p>
    <w:p w:rsidR="007F61A8" w:rsidRPr="007E1394" w:rsidRDefault="007F61A8" w:rsidP="007E13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b/>
          <w:color w:val="1F497D"/>
          <w:sz w:val="24"/>
          <w:szCs w:val="24"/>
        </w:rPr>
      </w:pPr>
      <w:r w:rsidRPr="007E1394">
        <w:rPr>
          <w:rFonts w:ascii="Swis721 Ex BT" w:hAnsi="Swis721 Ex BT" w:cs="Arial"/>
          <w:b/>
          <w:color w:val="1F497D"/>
          <w:sz w:val="24"/>
          <w:szCs w:val="24"/>
        </w:rPr>
        <w:t>rischi specifici esistenti nell’ambiente in cui è destinata ad operare</w:t>
      </w:r>
      <w:r w:rsidR="00C63A8A"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nell’espletamento </w:t>
      </w:r>
      <w:r w:rsidR="00D9601E" w:rsidRPr="007E1394">
        <w:rPr>
          <w:rFonts w:ascii="Swis721 Ex BT" w:hAnsi="Swis721 Ex BT" w:cs="Arial"/>
          <w:b/>
          <w:color w:val="1F497D"/>
          <w:sz w:val="24"/>
          <w:szCs w:val="24"/>
        </w:rPr>
        <w:t>d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>ell’appalto;</w:t>
      </w:r>
    </w:p>
    <w:p w:rsidR="007F61A8" w:rsidRPr="007E1394" w:rsidRDefault="007F61A8" w:rsidP="007E13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b/>
          <w:color w:val="1F497D"/>
          <w:sz w:val="24"/>
          <w:szCs w:val="24"/>
        </w:rPr>
      </w:pPr>
      <w:r w:rsidRPr="007E1394">
        <w:rPr>
          <w:rFonts w:ascii="Swis721 Ex BT" w:hAnsi="Swis721 Ex BT" w:cs="Arial"/>
          <w:b/>
          <w:color w:val="1F497D"/>
          <w:sz w:val="24"/>
          <w:szCs w:val="24"/>
        </w:rPr>
        <w:t>rischi derivanti da possibili interferenze nell’ambiente in cui è destinata ad operare nell’espletamento dell’appalto;</w:t>
      </w:r>
    </w:p>
    <w:p w:rsidR="007F61A8" w:rsidRPr="007E1394" w:rsidRDefault="007F61A8" w:rsidP="007E13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b/>
          <w:color w:val="1F497D"/>
          <w:sz w:val="24"/>
          <w:szCs w:val="24"/>
        </w:rPr>
      </w:pPr>
      <w:r w:rsidRPr="007E1394">
        <w:rPr>
          <w:rFonts w:ascii="Swis721 Ex BT" w:hAnsi="Swis721 Ex BT" w:cs="Arial"/>
          <w:b/>
          <w:color w:val="1F497D"/>
          <w:sz w:val="24"/>
          <w:szCs w:val="24"/>
        </w:rPr>
        <w:t>misure di sicurezza in relazione alle</w:t>
      </w:r>
      <w:r w:rsidR="00D9601E"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 possibili 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 interferenze.</w:t>
      </w: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Swis721 Ex BT" w:hAnsi="Swis721 Ex BT" w:cs="Arial"/>
          <w:b/>
          <w:color w:val="1F497D"/>
          <w:sz w:val="24"/>
          <w:szCs w:val="24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Ex BT" w:hAnsi="Swis721 Ex BT" w:cs="Arial"/>
          <w:color w:val="000000"/>
          <w:sz w:val="24"/>
          <w:szCs w:val="24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La valutazione dei rischi da interferenza tiene conto che il servizio </w:t>
      </w:r>
      <w:r w:rsidR="006F104E">
        <w:rPr>
          <w:rFonts w:ascii="Swis721 Ex BT" w:hAnsi="Swis721 Ex BT" w:cs="Arial"/>
          <w:color w:val="000000"/>
          <w:sz w:val="24"/>
          <w:szCs w:val="24"/>
        </w:rPr>
        <w:t xml:space="preserve">gestione asilo nido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si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svolge all’interno di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un 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>edifici</w:t>
      </w:r>
      <w:r w:rsidR="007804A9" w:rsidRPr="007E1394">
        <w:rPr>
          <w:rFonts w:ascii="Swis721 Ex BT" w:hAnsi="Swis721 Ex BT" w:cs="Arial"/>
          <w:b/>
          <w:color w:val="1F497D"/>
          <w:sz w:val="24"/>
          <w:szCs w:val="24"/>
        </w:rPr>
        <w:t>o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 di proprietà </w:t>
      </w:r>
      <w:r w:rsidR="007804A9" w:rsidRPr="007E1394">
        <w:rPr>
          <w:rFonts w:ascii="Swis721 Ex BT" w:hAnsi="Swis721 Ex BT" w:cs="Arial"/>
          <w:b/>
          <w:color w:val="1F497D"/>
          <w:sz w:val="24"/>
          <w:szCs w:val="24"/>
        </w:rPr>
        <w:t>comunale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, ove è presente un 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>datore di lavoro</w:t>
      </w:r>
      <w:r w:rsidR="007804A9"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diverso dal 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>committente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>(</w:t>
      </w:r>
      <w:r w:rsidR="007804A9" w:rsidRPr="007E1394">
        <w:rPr>
          <w:rFonts w:ascii="Swis721 Ex BT" w:hAnsi="Swis721 Ex BT" w:cs="Arial"/>
          <w:b/>
          <w:color w:val="1F497D"/>
          <w:sz w:val="24"/>
          <w:szCs w:val="24"/>
        </w:rPr>
        <w:t>Città di Orta San Giulio</w:t>
      </w:r>
      <w:r w:rsidRPr="007E1394">
        <w:rPr>
          <w:rFonts w:ascii="Swis721 Ex BT" w:hAnsi="Swis721 Ex BT" w:cs="Arial"/>
          <w:b/>
          <w:color w:val="1F497D"/>
          <w:sz w:val="24"/>
          <w:szCs w:val="24"/>
        </w:rPr>
        <w:t>)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e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>d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alla 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contemporanea </w:t>
      </w:r>
      <w:r w:rsidRPr="007E1394">
        <w:rPr>
          <w:rFonts w:ascii="Swis721 Ex BT" w:hAnsi="Swis721 Ex BT" w:cs="Arial"/>
          <w:color w:val="000000"/>
          <w:sz w:val="24"/>
          <w:szCs w:val="24"/>
        </w:rPr>
        <w:t>presenza di alunni e personale scolastico</w:t>
      </w:r>
      <w:r w:rsidR="007804A9" w:rsidRPr="007E1394">
        <w:rPr>
          <w:rFonts w:ascii="Swis721 Ex BT" w:hAnsi="Swis721 Ex BT" w:cs="Arial"/>
          <w:color w:val="000000"/>
          <w:sz w:val="24"/>
          <w:szCs w:val="24"/>
        </w:rPr>
        <w:t xml:space="preserve"> non direttamente interessati dal servizio.</w:t>
      </w: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Ex BT" w:hAnsi="Swis721 Ex BT" w:cs="Arial"/>
          <w:b/>
          <w:bCs/>
          <w:color w:val="000000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b/>
          <w:bCs/>
          <w:color w:val="000000"/>
        </w:rPr>
      </w:pPr>
      <w:r w:rsidRPr="007E1394">
        <w:rPr>
          <w:rFonts w:ascii="Swis721 Ex BT" w:hAnsi="Swis721 Ex BT" w:cs="Arial"/>
          <w:bCs/>
          <w:color w:val="000000"/>
          <w:sz w:val="24"/>
          <w:szCs w:val="24"/>
        </w:rPr>
        <w:t xml:space="preserve">Il documento unico di valutazione dei rischi da interferenza è costituito dal presente documento integrato con le specifiche </w:t>
      </w:r>
      <w:r w:rsidR="007804A9" w:rsidRPr="007E1394">
        <w:rPr>
          <w:rFonts w:ascii="Swis721 Ex BT" w:hAnsi="Swis721 Ex BT" w:cs="Arial"/>
          <w:bCs/>
          <w:color w:val="000000"/>
          <w:sz w:val="24"/>
          <w:szCs w:val="24"/>
        </w:rPr>
        <w:t>valutazioni</w:t>
      </w:r>
      <w:r w:rsidRPr="007E1394">
        <w:rPr>
          <w:rFonts w:ascii="Swis721 Ex BT" w:hAnsi="Swis721 Ex BT" w:cs="Arial"/>
          <w:bCs/>
          <w:color w:val="000000"/>
          <w:sz w:val="24"/>
          <w:szCs w:val="24"/>
        </w:rPr>
        <w:t xml:space="preserve"> della ditta appaltatrice o</w:t>
      </w:r>
      <w:r w:rsidR="007804A9" w:rsidRPr="007E1394">
        <w:rPr>
          <w:rFonts w:ascii="Swis721 Ex BT" w:hAnsi="Swis721 Ex BT" w:cs="Arial"/>
          <w:bCs/>
          <w:color w:val="000000"/>
          <w:sz w:val="24"/>
          <w:szCs w:val="24"/>
        </w:rPr>
        <w:t xml:space="preserve"> de</w:t>
      </w:r>
      <w:r w:rsidRPr="007E1394">
        <w:rPr>
          <w:rFonts w:ascii="Swis721 Ex BT" w:hAnsi="Swis721 Ex BT" w:cs="Arial"/>
          <w:bCs/>
          <w:color w:val="000000"/>
          <w:sz w:val="24"/>
          <w:szCs w:val="24"/>
        </w:rPr>
        <w:t>lla direzione scolastica relative a interferenze sopravvenute</w:t>
      </w:r>
      <w:r w:rsidRPr="007E1394">
        <w:rPr>
          <w:rFonts w:ascii="Swis721 Ex BT" w:hAnsi="Swis721 Ex BT" w:cs="Arial"/>
          <w:bCs/>
          <w:color w:val="000000"/>
        </w:rPr>
        <w:t>.</w:t>
      </w: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Ex BT" w:hAnsi="Swis721 Ex BT" w:cs="Arial"/>
          <w:b/>
          <w:bCs/>
          <w:color w:val="000000"/>
          <w:sz w:val="24"/>
          <w:szCs w:val="24"/>
        </w:rPr>
      </w:pPr>
    </w:p>
    <w:p w:rsidR="007E1394" w:rsidRDefault="00DA7B18" w:rsidP="007E139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pict>
          <v:shape id="_x0000_s1055" type="#_x0000_t84" style="position:absolute;margin-left:-11.7pt;margin-top:.35pt;width:250.5pt;height:36pt;z-index:-251663360" fillcolor="#ffc000" stroked="f" strokeweight="0">
            <v:fill color2="#308298"/>
            <v:shadow on="t" type="perspective" color="#205867" offset="1pt" offset2="-3pt"/>
          </v:shape>
        </w:pict>
      </w:r>
    </w:p>
    <w:p w:rsidR="007E1394" w:rsidRPr="007E1394" w:rsidRDefault="007E1394" w:rsidP="007E1394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 w:rsidRPr="007E1394">
        <w:rPr>
          <w:rFonts w:ascii="Swis721 Blk BT" w:hAnsi="Swis721 Blk BT" w:cs="Arial"/>
          <w:bCs/>
          <w:color w:val="1F497D"/>
          <w:sz w:val="24"/>
          <w:szCs w:val="24"/>
        </w:rPr>
        <w:t>2. COMMITTENTE / PROPRIETARIO</w:t>
      </w:r>
    </w:p>
    <w:p w:rsidR="007E1394" w:rsidRDefault="007E1394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2.1. DATI GENERALI</w:t>
      </w: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835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Città di Orta San Giulio</w:t>
            </w: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835" w:type="dxa"/>
            <w:vAlign w:val="center"/>
          </w:tcPr>
          <w:p w:rsidR="007F61A8" w:rsidRPr="007E1394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Via Bossi n.11</w:t>
            </w: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lastRenderedPageBreak/>
              <w:t xml:space="preserve">Telefono </w:t>
            </w:r>
          </w:p>
        </w:tc>
        <w:tc>
          <w:tcPr>
            <w:tcW w:w="6835" w:type="dxa"/>
            <w:vAlign w:val="center"/>
          </w:tcPr>
          <w:p w:rsidR="007F61A8" w:rsidRPr="007E1394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0322 911972    </w:t>
            </w: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835" w:type="dxa"/>
            <w:vAlign w:val="center"/>
          </w:tcPr>
          <w:p w:rsidR="007F61A8" w:rsidRPr="007E1394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00422690032</w:t>
            </w: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6835" w:type="dxa"/>
            <w:vAlign w:val="center"/>
          </w:tcPr>
          <w:p w:rsidR="007F61A8" w:rsidRPr="007E1394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00422690032</w:t>
            </w:r>
          </w:p>
        </w:tc>
      </w:tr>
    </w:tbl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2.2. SOGGETTO RESPONSABILE DEL CONTRATTO DI APPALTO</w:t>
      </w: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Dirigente </w:t>
            </w:r>
          </w:p>
        </w:tc>
        <w:tc>
          <w:tcPr>
            <w:tcW w:w="6835" w:type="dxa"/>
            <w:vAlign w:val="center"/>
          </w:tcPr>
          <w:p w:rsidR="007F61A8" w:rsidRPr="00EF042F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  <w:r>
              <w:rPr>
                <w:rFonts w:ascii="Swis721 BT" w:hAnsi="Swis721 BT" w:cs="Arial"/>
                <w:color w:val="000000"/>
                <w:sz w:val="20"/>
                <w:szCs w:val="20"/>
              </w:rPr>
              <w:t>Bacchetta Cattia</w:t>
            </w: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835" w:type="dxa"/>
            <w:vAlign w:val="center"/>
          </w:tcPr>
          <w:p w:rsidR="007F61A8" w:rsidRPr="00EF042F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  <w:r>
              <w:rPr>
                <w:rFonts w:ascii="Swis721 BT" w:hAnsi="Swis721 BT" w:cs="Arial"/>
                <w:color w:val="000000"/>
                <w:sz w:val="20"/>
                <w:szCs w:val="20"/>
              </w:rPr>
              <w:t>Via Bossi n.11</w:t>
            </w: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6835" w:type="dxa"/>
            <w:vAlign w:val="center"/>
          </w:tcPr>
          <w:p w:rsidR="007F61A8" w:rsidRPr="00EF042F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  <w:r>
              <w:rPr>
                <w:rFonts w:ascii="Swis721 BT" w:hAnsi="Swis721 BT" w:cs="Arial"/>
                <w:color w:val="000000"/>
                <w:sz w:val="20"/>
                <w:szCs w:val="20"/>
              </w:rPr>
              <w:t xml:space="preserve">0322 911972  </w:t>
            </w:r>
          </w:p>
        </w:tc>
      </w:tr>
    </w:tbl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E1394" w:rsidRDefault="00DA7B1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  <w:r w:rsidRPr="00DA7B18"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pict>
          <v:shape id="_x0000_s1056" type="#_x0000_t84" style="position:absolute;margin-left:-11.7pt;margin-top:2.75pt;width:209.25pt;height:36pt;z-index:-251662336" fillcolor="#ffc000" stroked="f" strokeweight="0">
            <v:fill color2="#308298"/>
            <v:shadow on="t" type="perspective" color="#205867" offset="1pt" offset2="-3pt"/>
          </v:shape>
        </w:pict>
      </w:r>
    </w:p>
    <w:p w:rsidR="007E1394" w:rsidRPr="007E1394" w:rsidRDefault="007E1394" w:rsidP="007E1394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>
        <w:rPr>
          <w:rFonts w:ascii="Swis721 Blk BT" w:hAnsi="Swis721 Blk BT" w:cs="Arial"/>
          <w:bCs/>
          <w:color w:val="1F497D"/>
          <w:sz w:val="24"/>
          <w:szCs w:val="24"/>
        </w:rPr>
        <w:t>3</w:t>
      </w:r>
      <w:r w:rsidRPr="007E1394">
        <w:rPr>
          <w:rFonts w:ascii="Swis721 Blk BT" w:hAnsi="Swis721 Blk BT" w:cs="Arial"/>
          <w:bCs/>
          <w:color w:val="1F497D"/>
          <w:sz w:val="24"/>
          <w:szCs w:val="24"/>
        </w:rPr>
        <w:t xml:space="preserve">. </w:t>
      </w:r>
      <w:r>
        <w:rPr>
          <w:rFonts w:ascii="Swis721 Blk BT" w:hAnsi="Swis721 Blk BT" w:cs="Arial"/>
          <w:bCs/>
          <w:color w:val="1F497D"/>
          <w:sz w:val="24"/>
          <w:szCs w:val="24"/>
        </w:rPr>
        <w:t>ISTITUZIONE SCOLASTICA</w:t>
      </w:r>
    </w:p>
    <w:p w:rsidR="007E1394" w:rsidRDefault="007E1394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804A9" w:rsidRPr="00A661F4" w:rsidRDefault="00D9601E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3</w:t>
      </w:r>
      <w:r w:rsidR="007804A9" w:rsidRPr="00A661F4">
        <w:rPr>
          <w:rFonts w:ascii="Swis721 BT" w:hAnsi="Swis721 BT" w:cs="Arial"/>
          <w:b/>
          <w:color w:val="1F497D"/>
        </w:rPr>
        <w:t>.1. DATI GENERALI</w:t>
      </w:r>
    </w:p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835" w:type="dxa"/>
            <w:vAlign w:val="center"/>
          </w:tcPr>
          <w:p w:rsidR="007804A9" w:rsidRPr="00EF042F" w:rsidRDefault="001B18D9" w:rsidP="001B18D9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  <w:r>
              <w:rPr>
                <w:rFonts w:ascii="Swis721 BT" w:hAnsi="Swis721 BT" w:cs="Arial"/>
                <w:color w:val="000000"/>
                <w:sz w:val="20"/>
                <w:szCs w:val="20"/>
              </w:rPr>
              <w:t>Scuola infanzia</w:t>
            </w:r>
          </w:p>
        </w:tc>
      </w:tr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835" w:type="dxa"/>
            <w:vAlign w:val="center"/>
          </w:tcPr>
          <w:p w:rsidR="007804A9" w:rsidRPr="00EF042F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  <w:r>
              <w:rPr>
                <w:rFonts w:ascii="Swis721 BT" w:hAnsi="Swis721 BT" w:cs="Arial"/>
                <w:color w:val="000000"/>
                <w:sz w:val="20"/>
                <w:szCs w:val="20"/>
              </w:rPr>
              <w:t>Via Prisciola</w:t>
            </w:r>
          </w:p>
        </w:tc>
      </w:tr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Telefono e fax</w:t>
            </w:r>
          </w:p>
        </w:tc>
        <w:tc>
          <w:tcPr>
            <w:tcW w:w="6835" w:type="dxa"/>
            <w:vAlign w:val="center"/>
          </w:tcPr>
          <w:p w:rsidR="007804A9" w:rsidRPr="00EF042F" w:rsidRDefault="001B18D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  <w:r>
              <w:rPr>
                <w:rFonts w:ascii="Swis721 BT" w:hAnsi="Swis721 BT" w:cs="Arial"/>
                <w:color w:val="000000"/>
                <w:sz w:val="20"/>
                <w:szCs w:val="20"/>
              </w:rPr>
              <w:t>0322 905688</w:t>
            </w:r>
          </w:p>
        </w:tc>
      </w:tr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835" w:type="dxa"/>
            <w:vAlign w:val="center"/>
          </w:tcPr>
          <w:p w:rsidR="007804A9" w:rsidRPr="00EF042F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6835" w:type="dxa"/>
            <w:vAlign w:val="center"/>
          </w:tcPr>
          <w:p w:rsidR="007804A9" w:rsidRPr="00EF042F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</w:tbl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804A9" w:rsidRPr="00A661F4" w:rsidRDefault="00D9601E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3</w:t>
      </w:r>
      <w:r w:rsidR="007804A9" w:rsidRPr="00A661F4">
        <w:rPr>
          <w:rFonts w:ascii="Swis721 BT" w:hAnsi="Swis721 BT" w:cs="Arial"/>
          <w:b/>
          <w:color w:val="1F497D"/>
        </w:rPr>
        <w:t>.2. SOGGETTO RESPONSABILE DEL CONTRATTO DI APPALTO</w:t>
      </w:r>
    </w:p>
    <w:p w:rsidR="007804A9" w:rsidRDefault="007804A9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Dirigente </w:t>
            </w:r>
          </w:p>
        </w:tc>
        <w:tc>
          <w:tcPr>
            <w:tcW w:w="6835" w:type="dxa"/>
            <w:vAlign w:val="center"/>
          </w:tcPr>
          <w:p w:rsidR="007804A9" w:rsidRPr="00EF042F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835" w:type="dxa"/>
            <w:vAlign w:val="center"/>
          </w:tcPr>
          <w:p w:rsidR="007804A9" w:rsidRPr="00EF042F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804A9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804A9" w:rsidRPr="007E1394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Telefono e fax</w:t>
            </w:r>
          </w:p>
        </w:tc>
        <w:tc>
          <w:tcPr>
            <w:tcW w:w="6835" w:type="dxa"/>
            <w:vAlign w:val="center"/>
          </w:tcPr>
          <w:p w:rsidR="007804A9" w:rsidRPr="00EF042F" w:rsidRDefault="007804A9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</w:tbl>
    <w:p w:rsidR="007E1394" w:rsidRDefault="00DA7B18" w:rsidP="007E139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lastRenderedPageBreak/>
        <w:pict>
          <v:shape id="_x0000_s1057" type="#_x0000_t84" style="position:absolute;margin-left:-11.7pt;margin-top:.35pt;width:201.75pt;height:36pt;z-index:-251661312;mso-position-horizontal-relative:text;mso-position-vertical-relative:text" fillcolor="#ffc000" stroked="f" strokeweight="0">
            <v:fill color2="#308298"/>
            <v:shadow on="t" type="perspective" color="#205867" offset="1pt" offset2="-3pt"/>
          </v:shape>
        </w:pict>
      </w:r>
    </w:p>
    <w:p w:rsidR="007E1394" w:rsidRPr="007E1394" w:rsidRDefault="007E1394" w:rsidP="007E1394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 w:rsidRPr="007E1394">
        <w:rPr>
          <w:rFonts w:ascii="Swis721 Blk BT" w:hAnsi="Swis721 Blk BT" w:cs="Arial"/>
          <w:bCs/>
          <w:color w:val="1F497D"/>
          <w:sz w:val="24"/>
          <w:szCs w:val="24"/>
        </w:rPr>
        <w:t>4. IMPRESA APPALTATRICE</w:t>
      </w:r>
    </w:p>
    <w:p w:rsidR="007E1394" w:rsidRDefault="007E1394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311843" w:rsidRDefault="00311843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4.1. DATI GENERALI</w:t>
      </w: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35"/>
      </w:tblGrid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Telefono e fax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Numero iscrizione C.C.I.A.A.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Posizione INPS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54"/>
        </w:trPr>
        <w:tc>
          <w:tcPr>
            <w:tcW w:w="2943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Posizione INAIL</w:t>
            </w:r>
          </w:p>
        </w:tc>
        <w:tc>
          <w:tcPr>
            <w:tcW w:w="6835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</w:tbl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4.2. SOGGETTI CON COMPITI IN MATERIA DI SICUREZZA SUL LAVORO</w:t>
      </w:r>
    </w:p>
    <w:p w:rsidR="007F61A8" w:rsidRDefault="007F61A8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418"/>
        <w:gridCol w:w="5417"/>
      </w:tblGrid>
      <w:tr w:rsidR="007F61A8" w:rsidRPr="00EF042F" w:rsidTr="00EF042F">
        <w:trPr>
          <w:trHeight w:val="428"/>
        </w:trPr>
        <w:tc>
          <w:tcPr>
            <w:tcW w:w="2943" w:type="dxa"/>
            <w:vMerge w:val="restart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Datore di lavoro</w:t>
            </w: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7"/>
        </w:trPr>
        <w:tc>
          <w:tcPr>
            <w:tcW w:w="2943" w:type="dxa"/>
            <w:vMerge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Recapito 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8"/>
        </w:trPr>
        <w:tc>
          <w:tcPr>
            <w:tcW w:w="2943" w:type="dxa"/>
            <w:vMerge w:val="restart"/>
            <w:vAlign w:val="center"/>
          </w:tcPr>
          <w:p w:rsidR="007F61A8" w:rsidRPr="007E1394" w:rsidRDefault="007E1394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Rappresentante dei Lavoratori per la S</w:t>
            </w:r>
            <w:r w:rsidR="007F61A8"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icurezza</w:t>
            </w: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7"/>
        </w:trPr>
        <w:tc>
          <w:tcPr>
            <w:tcW w:w="2943" w:type="dxa"/>
            <w:vMerge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Recapito 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8"/>
        </w:trPr>
        <w:tc>
          <w:tcPr>
            <w:tcW w:w="2943" w:type="dxa"/>
            <w:vMerge w:val="restart"/>
            <w:vAlign w:val="center"/>
          </w:tcPr>
          <w:p w:rsidR="007F61A8" w:rsidRPr="007E1394" w:rsidRDefault="007E1394" w:rsidP="007E1394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Responsabile del S</w:t>
            </w:r>
            <w:r w:rsidR="007F61A8"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ervizio di </w:t>
            </w: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Prevenzione e P</w:t>
            </w:r>
            <w:r w:rsidR="007F61A8"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rotezione</w:t>
            </w: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7"/>
        </w:trPr>
        <w:tc>
          <w:tcPr>
            <w:tcW w:w="2943" w:type="dxa"/>
            <w:vMerge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Recapito 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8"/>
        </w:trPr>
        <w:tc>
          <w:tcPr>
            <w:tcW w:w="2943" w:type="dxa"/>
            <w:vMerge w:val="restart"/>
            <w:vAlign w:val="center"/>
          </w:tcPr>
          <w:p w:rsidR="007F61A8" w:rsidRPr="007E1394" w:rsidRDefault="007E1394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>
              <w:rPr>
                <w:rFonts w:ascii="Swis721 Ex BT" w:hAnsi="Swis721 Ex BT" w:cs="Arial"/>
                <w:color w:val="000000"/>
                <w:sz w:val="20"/>
                <w:szCs w:val="20"/>
              </w:rPr>
              <w:t>Medico C</w:t>
            </w:r>
            <w:r w:rsidR="007F61A8"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ompetente</w:t>
            </w: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  <w:tr w:rsidR="007F61A8" w:rsidRPr="00EF042F" w:rsidTr="00EF042F">
        <w:trPr>
          <w:trHeight w:val="427"/>
        </w:trPr>
        <w:tc>
          <w:tcPr>
            <w:tcW w:w="2943" w:type="dxa"/>
            <w:vMerge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61A8" w:rsidRPr="007E1394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Ex BT" w:hAnsi="Swis721 Ex BT" w:cs="Arial"/>
                <w:color w:val="000000"/>
                <w:sz w:val="20"/>
                <w:szCs w:val="20"/>
              </w:rPr>
            </w:pPr>
            <w:r w:rsidRPr="007E1394">
              <w:rPr>
                <w:rFonts w:ascii="Swis721 Ex BT" w:hAnsi="Swis721 Ex BT" w:cs="Arial"/>
                <w:color w:val="000000"/>
                <w:sz w:val="20"/>
                <w:szCs w:val="20"/>
              </w:rPr>
              <w:t xml:space="preserve">Recapito </w:t>
            </w:r>
          </w:p>
        </w:tc>
        <w:tc>
          <w:tcPr>
            <w:tcW w:w="5417" w:type="dxa"/>
            <w:vAlign w:val="center"/>
          </w:tcPr>
          <w:p w:rsidR="007F61A8" w:rsidRPr="00EF042F" w:rsidRDefault="007F61A8" w:rsidP="00EF042F">
            <w:pPr>
              <w:autoSpaceDE w:val="0"/>
              <w:autoSpaceDN w:val="0"/>
              <w:adjustRightInd w:val="0"/>
              <w:jc w:val="left"/>
              <w:rPr>
                <w:rFonts w:ascii="Swis721 BT" w:hAnsi="Swis721 BT" w:cs="Arial"/>
                <w:color w:val="000000"/>
                <w:sz w:val="20"/>
                <w:szCs w:val="20"/>
              </w:rPr>
            </w:pPr>
          </w:p>
        </w:tc>
      </w:tr>
    </w:tbl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color w:val="000000"/>
          <w:sz w:val="20"/>
          <w:szCs w:val="20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Default="007F61A8" w:rsidP="007F61A8">
      <w:pPr>
        <w:autoSpaceDE w:val="0"/>
        <w:autoSpaceDN w:val="0"/>
        <w:adjustRightInd w:val="0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E1394" w:rsidRDefault="00DA7B18" w:rsidP="007E139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lastRenderedPageBreak/>
        <w:pict>
          <v:shape id="_x0000_s1058" type="#_x0000_t84" style="position:absolute;margin-left:-11.7pt;margin-top:.35pt;width:186.75pt;height:36pt;z-index:-251660288" fillcolor="#ffc000" stroked="f" strokeweight="0">
            <v:fill color2="#308298"/>
            <v:shadow on="t" type="perspective" color="#205867" offset="1pt" offset2="-3pt"/>
          </v:shape>
        </w:pict>
      </w:r>
    </w:p>
    <w:p w:rsidR="007E1394" w:rsidRPr="007E1394" w:rsidRDefault="007E1394" w:rsidP="007E1394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>
        <w:rPr>
          <w:rFonts w:ascii="Swis721 Blk BT" w:hAnsi="Swis721 Blk BT" w:cs="Arial"/>
          <w:bCs/>
          <w:color w:val="1F497D"/>
          <w:sz w:val="24"/>
          <w:szCs w:val="24"/>
        </w:rPr>
        <w:t>5</w:t>
      </w:r>
      <w:r w:rsidRPr="007E1394">
        <w:rPr>
          <w:rFonts w:ascii="Swis721 Blk BT" w:hAnsi="Swis721 Blk BT" w:cs="Arial"/>
          <w:bCs/>
          <w:color w:val="1F497D"/>
          <w:sz w:val="24"/>
          <w:szCs w:val="24"/>
        </w:rPr>
        <w:t xml:space="preserve">. </w:t>
      </w:r>
      <w:r>
        <w:rPr>
          <w:rFonts w:ascii="Swis721 Blk BT" w:hAnsi="Swis721 Blk BT" w:cs="Arial"/>
          <w:bCs/>
          <w:color w:val="1F497D"/>
          <w:sz w:val="24"/>
          <w:szCs w:val="24"/>
        </w:rPr>
        <w:t>SERVIZIO IN APPALTO</w:t>
      </w:r>
    </w:p>
    <w:p w:rsidR="007E1394" w:rsidRDefault="007E1394" w:rsidP="007E139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Pr="007F61A8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5.1. DESCRIZIONE</w:t>
      </w:r>
    </w:p>
    <w:p w:rsidR="007F61A8" w:rsidRPr="007F61A8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</w:rPr>
      </w:pPr>
    </w:p>
    <w:p w:rsidR="00D9601E" w:rsidRPr="007E1394" w:rsidRDefault="006F104E" w:rsidP="007E139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>
        <w:rPr>
          <w:rFonts w:ascii="Swis721 Ex BT" w:hAnsi="Swis721 Ex BT" w:cs="Arial"/>
          <w:b/>
          <w:color w:val="1F497D"/>
          <w:sz w:val="24"/>
          <w:szCs w:val="24"/>
        </w:rPr>
        <w:t xml:space="preserve">gestione completa </w:t>
      </w:r>
      <w:r w:rsidR="001B18D9">
        <w:rPr>
          <w:rFonts w:ascii="Swis721 Ex BT" w:hAnsi="Swis721 Ex BT" w:cs="Arial"/>
          <w:b/>
          <w:color w:val="1F497D"/>
          <w:sz w:val="24"/>
          <w:szCs w:val="24"/>
        </w:rPr>
        <w:t>micro</w:t>
      </w:r>
      <w:r>
        <w:rPr>
          <w:rFonts w:ascii="Swis721 Ex BT" w:hAnsi="Swis721 Ex BT" w:cs="Arial"/>
          <w:b/>
          <w:color w:val="1F497D"/>
          <w:sz w:val="24"/>
          <w:szCs w:val="24"/>
        </w:rPr>
        <w:t xml:space="preserve"> nido</w:t>
      </w:r>
      <w:r w:rsidR="007F61A8" w:rsidRPr="007E1394">
        <w:rPr>
          <w:rFonts w:ascii="Swis721 Ex BT" w:hAnsi="Swis721 Ex BT" w:cs="Arial"/>
          <w:color w:val="000000"/>
          <w:sz w:val="24"/>
          <w:szCs w:val="24"/>
        </w:rPr>
        <w:t xml:space="preserve">, gestito dalla ditta appaltatrice, consiste nell’accoglienza e custodia </w:t>
      </w:r>
      <w:r>
        <w:rPr>
          <w:rFonts w:ascii="Swis721 Ex BT" w:hAnsi="Swis721 Ex BT" w:cs="Arial"/>
          <w:color w:val="000000"/>
          <w:sz w:val="24"/>
          <w:szCs w:val="24"/>
        </w:rPr>
        <w:t>dei bambini iscritti all’asilo nido comunale</w:t>
      </w:r>
    </w:p>
    <w:p w:rsidR="007F61A8" w:rsidRPr="007E1394" w:rsidRDefault="00D9601E" w:rsidP="007E139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I</w:t>
      </w:r>
      <w:r w:rsidR="007F61A8" w:rsidRPr="007E1394">
        <w:rPr>
          <w:rFonts w:ascii="Swis721 Ex BT" w:hAnsi="Swis721 Ex BT" w:cs="Arial"/>
          <w:color w:val="000000"/>
          <w:sz w:val="24"/>
          <w:szCs w:val="24"/>
        </w:rPr>
        <w:t>l servizio si svolge in spazi scolastici e viene espletato da personale dipendente dalla ditta appaltatrice a ciò specificamente incaricato.</w:t>
      </w:r>
    </w:p>
    <w:p w:rsidR="00D9601E" w:rsidRPr="007E1394" w:rsidRDefault="00D9601E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</w:p>
    <w:p w:rsidR="00311843" w:rsidRPr="007E1394" w:rsidRDefault="007F61A8" w:rsidP="007E139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b/>
          <w:color w:val="1F497D"/>
          <w:sz w:val="24"/>
          <w:szCs w:val="24"/>
        </w:rPr>
        <w:t xml:space="preserve">Il servizio di </w:t>
      </w:r>
      <w:r w:rsidR="006F104E">
        <w:rPr>
          <w:rFonts w:ascii="Swis721 Ex BT" w:hAnsi="Swis721 Ex BT" w:cs="Arial"/>
          <w:b/>
          <w:color w:val="1F497D"/>
          <w:sz w:val="24"/>
          <w:szCs w:val="24"/>
        </w:rPr>
        <w:t xml:space="preserve">gestione </w:t>
      </w:r>
      <w:r w:rsidR="001B18D9">
        <w:rPr>
          <w:rFonts w:ascii="Swis721 Ex BT" w:hAnsi="Swis721 Ex BT" w:cs="Arial"/>
          <w:b/>
          <w:color w:val="1F497D"/>
          <w:sz w:val="24"/>
          <w:szCs w:val="24"/>
        </w:rPr>
        <w:t>micro</w:t>
      </w:r>
      <w:r w:rsidR="006F104E">
        <w:rPr>
          <w:rFonts w:ascii="Swis721 Ex BT" w:hAnsi="Swis721 Ex BT" w:cs="Arial"/>
          <w:b/>
          <w:color w:val="1F497D"/>
          <w:sz w:val="24"/>
          <w:szCs w:val="24"/>
        </w:rPr>
        <w:t xml:space="preserve"> nido</w:t>
      </w:r>
      <w:r w:rsidRPr="007E1394">
        <w:rPr>
          <w:rFonts w:ascii="Swis721 Ex BT" w:hAnsi="Swis721 Ex BT" w:cs="Arial"/>
          <w:color w:val="000000"/>
          <w:sz w:val="24"/>
          <w:szCs w:val="24"/>
        </w:rPr>
        <w:t>, gestito dalla ditta appaltatrice, consente ai bambini di trascorrere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il tempo, in una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struttura idonea a far vivere un’esperienza di socializzazione in una dimensione educativa,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mediante attività didattico-formative, espressive e ricreative. </w:t>
      </w:r>
    </w:p>
    <w:p w:rsidR="007F61A8" w:rsidRPr="007E1394" w:rsidRDefault="007F61A8" w:rsidP="007E139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Il servizio si svolge in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spazi scolastici e viene espletato da personale dipendente dalla ditta appaltatrice a ciò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specificamente incaricato.</w:t>
      </w:r>
    </w:p>
    <w:p w:rsidR="00BF4483" w:rsidRPr="007E1394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</w:p>
    <w:p w:rsidR="007F61A8" w:rsidRPr="007E1394" w:rsidRDefault="007F61A8" w:rsidP="007E139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b/>
          <w:color w:val="1F497D"/>
          <w:sz w:val="24"/>
          <w:szCs w:val="24"/>
        </w:rPr>
        <w:t>La pulizia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degli spazi utilizzati per lo svolgimento del servizio 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è a totale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carico dell’impresa appaltatrice la quale provvederà altresì 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alla fornitura del materiale di </w:t>
      </w:r>
      <w:r w:rsidRPr="007E1394">
        <w:rPr>
          <w:rFonts w:ascii="Swis721 Ex BT" w:hAnsi="Swis721 Ex BT" w:cs="Arial"/>
          <w:color w:val="000000"/>
          <w:sz w:val="24"/>
          <w:szCs w:val="24"/>
        </w:rPr>
        <w:t>pulizia necessario.</w:t>
      </w:r>
    </w:p>
    <w:p w:rsidR="00D9601E" w:rsidRPr="007E1394" w:rsidRDefault="00D9601E" w:rsidP="007E139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La ditta appaltatrice deve altresì fornire il ma</w:t>
      </w:r>
      <w:r w:rsidR="00311843" w:rsidRPr="007E1394">
        <w:rPr>
          <w:rFonts w:ascii="Swis721 Ex BT" w:hAnsi="Swis721 Ex BT" w:cs="Arial"/>
          <w:color w:val="000000"/>
          <w:sz w:val="24"/>
          <w:szCs w:val="24"/>
        </w:rPr>
        <w:t xml:space="preserve">teriale per le attività ludiche, </w:t>
      </w:r>
      <w:r w:rsidRPr="007E1394">
        <w:rPr>
          <w:rFonts w:ascii="Swis721 Ex BT" w:hAnsi="Swis721 Ex BT" w:cs="Arial"/>
          <w:color w:val="000000"/>
          <w:sz w:val="24"/>
          <w:szCs w:val="24"/>
        </w:rPr>
        <w:t>espressive</w:t>
      </w:r>
      <w:r w:rsidR="00311843" w:rsidRPr="007E1394">
        <w:rPr>
          <w:rFonts w:ascii="Swis721 Ex BT" w:hAnsi="Swis721 Ex BT" w:cs="Arial"/>
          <w:color w:val="000000"/>
          <w:sz w:val="24"/>
          <w:szCs w:val="24"/>
        </w:rPr>
        <w:t xml:space="preserve"> e </w:t>
      </w:r>
      <w:r w:rsidRPr="007E1394">
        <w:rPr>
          <w:rFonts w:ascii="Swis721 Ex BT" w:hAnsi="Swis721 Ex BT" w:cs="Arial"/>
          <w:color w:val="000000"/>
          <w:sz w:val="24"/>
          <w:szCs w:val="24"/>
        </w:rPr>
        <w:t>ricreative.</w:t>
      </w:r>
    </w:p>
    <w:p w:rsidR="007F61A8" w:rsidRPr="00311843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5.2. AREE INTERESSATE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</w:rPr>
      </w:pPr>
    </w:p>
    <w:p w:rsidR="007F61A8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L’attività </w:t>
      </w:r>
      <w:r w:rsidR="00311843" w:rsidRPr="007E1394">
        <w:rPr>
          <w:rFonts w:ascii="Swis721 Ex BT" w:hAnsi="Swis721 Ex BT" w:cs="Arial"/>
          <w:color w:val="000000"/>
          <w:sz w:val="24"/>
          <w:szCs w:val="24"/>
        </w:rPr>
        <w:t xml:space="preserve">si svolge nell'edificio scolastico di </w:t>
      </w:r>
      <w:r w:rsidR="00C63A8A" w:rsidRPr="007E1394">
        <w:rPr>
          <w:rFonts w:ascii="Swis721 Ex BT" w:hAnsi="Swis721 Ex BT" w:cs="Arial"/>
          <w:color w:val="000000"/>
          <w:sz w:val="24"/>
          <w:szCs w:val="24"/>
        </w:rPr>
        <w:t>Via Prisciola – Fr. Legro</w:t>
      </w:r>
      <w:r w:rsidR="00311843" w:rsidRPr="007E1394">
        <w:rPr>
          <w:rFonts w:ascii="Swis721 Ex BT" w:hAnsi="Swis721 Ex BT" w:cs="Arial"/>
          <w:color w:val="000000"/>
          <w:sz w:val="24"/>
          <w:szCs w:val="24"/>
        </w:rPr>
        <w:t xml:space="preserve"> negli spazi e nelle aule allo scopo destinate ed identificate da apposita segnaletica</w:t>
      </w:r>
      <w:r w:rsidR="00C63A8A" w:rsidRPr="007E139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7F61A8" w:rsidRPr="00311843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5.3. DURATA DELL’APPALTO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</w:rPr>
      </w:pPr>
    </w:p>
    <w:p w:rsidR="00BF4483" w:rsidRPr="007E139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L’attività in appalto avrà termine il </w:t>
      </w:r>
      <w:r w:rsidR="006F104E">
        <w:rPr>
          <w:rFonts w:ascii="Swis721 Ex BT" w:hAnsi="Swis721 Ex BT" w:cs="Arial"/>
          <w:color w:val="000000"/>
          <w:sz w:val="24"/>
          <w:szCs w:val="24"/>
        </w:rPr>
        <w:t>31.7.</w:t>
      </w:r>
      <w:r w:rsidR="00734A19">
        <w:rPr>
          <w:rFonts w:ascii="Swis721 Ex BT" w:hAnsi="Swis721 Ex BT" w:cs="Arial"/>
          <w:color w:val="000000"/>
          <w:sz w:val="24"/>
          <w:szCs w:val="24"/>
        </w:rPr>
        <w:t>2021</w:t>
      </w:r>
    </w:p>
    <w:p w:rsidR="00311843" w:rsidRPr="00311843" w:rsidRDefault="0031184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5.4. CONTEMPORANEITÀ CON L’ATTIVITÀ DEL COMMITTENTE E DELLA SCUOLA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7E1394" w:rsidRDefault="007F61A8" w:rsidP="007E13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Normalmente gli spazi utilizzati per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l’espletamento del servizio lo sono ad uso esclusivo ma può succedere che gli stessi spazi,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in orari diversi, siano utilizzati per attività scolastiche </w:t>
      </w:r>
      <w:r w:rsidR="00311843" w:rsidRPr="007E1394">
        <w:rPr>
          <w:rFonts w:ascii="Swis721 Ex BT" w:hAnsi="Swis721 Ex BT" w:cs="Arial"/>
          <w:color w:val="000000"/>
          <w:sz w:val="24"/>
          <w:szCs w:val="24"/>
        </w:rPr>
        <w:t>gestite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da personale della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scuola.</w:t>
      </w:r>
    </w:p>
    <w:p w:rsidR="00311843" w:rsidRPr="007E1394" w:rsidRDefault="007F61A8" w:rsidP="007E13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Nei momenti di esecuzione del servizio non è di norma presente il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personale comunale </w:t>
      </w:r>
    </w:p>
    <w:p w:rsidR="007F61A8" w:rsidRPr="007E1394" w:rsidRDefault="007F61A8" w:rsidP="007E13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In occasione di feste, altro personale (comunale, scolastico o genitori)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può essere presente </w:t>
      </w:r>
      <w:r w:rsidR="006F104E">
        <w:rPr>
          <w:rFonts w:ascii="Swis721 Ex BT" w:hAnsi="Swis721 Ex BT" w:cs="Arial"/>
          <w:color w:val="000000"/>
          <w:sz w:val="24"/>
          <w:szCs w:val="24"/>
        </w:rPr>
        <w:t>nei locali</w:t>
      </w:r>
      <w:r w:rsidRPr="007E1394">
        <w:rPr>
          <w:rFonts w:ascii="Swis721 Ex BT" w:hAnsi="Swis721 Ex BT" w:cs="Arial"/>
          <w:color w:val="000000"/>
          <w:sz w:val="24"/>
          <w:szCs w:val="24"/>
        </w:rPr>
        <w:t xml:space="preserve"> utilizzate contemporaneamente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all’espletamento dello stesso servizio.</w:t>
      </w:r>
    </w:p>
    <w:p w:rsidR="007F61A8" w:rsidRPr="007E1394" w:rsidRDefault="007F61A8" w:rsidP="007E139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7E1394">
        <w:rPr>
          <w:rFonts w:ascii="Swis721 Ex BT" w:hAnsi="Swis721 Ex BT" w:cs="Arial"/>
          <w:color w:val="000000"/>
          <w:sz w:val="24"/>
          <w:szCs w:val="24"/>
        </w:rPr>
        <w:t>Nelle fasi di pulizia e sanificazione dei locali utilizzati normalmente non è</w:t>
      </w:r>
      <w:r w:rsidR="00BF4483" w:rsidRPr="007E139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7E1394">
        <w:rPr>
          <w:rFonts w:ascii="Swis721 Ex BT" w:hAnsi="Swis721 Ex BT" w:cs="Arial"/>
          <w:color w:val="000000"/>
          <w:sz w:val="24"/>
          <w:szCs w:val="24"/>
        </w:rPr>
        <w:t>presente altro personale se non quello della ditta appaltatrice incaricato della pulizia.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Default="00DA7B18" w:rsidP="00A661F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pict>
          <v:shape id="_x0000_s1059" type="#_x0000_t84" style="position:absolute;margin-left:-11.7pt;margin-top:.35pt;width:304.5pt;height:36pt;z-index:-251659264" fillcolor="#ffc000" stroked="f" strokeweight="0">
            <v:fill color2="#308298"/>
            <v:shadow on="t" type="perspective" color="#205867" offset="1pt" offset2="-3pt"/>
          </v:shape>
        </w:pict>
      </w:r>
    </w:p>
    <w:p w:rsidR="00A661F4" w:rsidRPr="007E1394" w:rsidRDefault="00A661F4" w:rsidP="00A661F4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>
        <w:rPr>
          <w:rFonts w:ascii="Swis721 Blk BT" w:hAnsi="Swis721 Blk BT" w:cs="Arial"/>
          <w:bCs/>
          <w:color w:val="1F497D"/>
          <w:sz w:val="24"/>
          <w:szCs w:val="24"/>
        </w:rPr>
        <w:t>6</w:t>
      </w:r>
      <w:r w:rsidRPr="007E1394">
        <w:rPr>
          <w:rFonts w:ascii="Swis721 Blk BT" w:hAnsi="Swis721 Blk BT" w:cs="Arial"/>
          <w:bCs/>
          <w:color w:val="1F497D"/>
          <w:sz w:val="24"/>
          <w:szCs w:val="24"/>
        </w:rPr>
        <w:t xml:space="preserve">. </w:t>
      </w:r>
      <w:r>
        <w:rPr>
          <w:rFonts w:ascii="Swis721 Blk BT" w:hAnsi="Swis721 Blk BT" w:cs="Arial"/>
          <w:bCs/>
          <w:color w:val="1F497D"/>
          <w:sz w:val="24"/>
          <w:szCs w:val="24"/>
        </w:rPr>
        <w:t>INFORMAZIONI E PROCEDURE GENERALI</w:t>
      </w:r>
    </w:p>
    <w:p w:rsidR="00A661F4" w:rsidRDefault="00A661F4" w:rsidP="00A661F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311843" w:rsidRDefault="0031184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6.1. INGRESSO PEDONALE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L’accesso pedonale ai locali interessati dall’attività in appalto avviene tramite 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>l'ingresso normalmente utilizzato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dagli utenti e dal personale scolastico.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Pr="00311843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6.2. IMPIANTI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È 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>presente l'impianto elettrico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, di riscaldamento e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>d idraulico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Il committente provvede alla manutenzione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 xml:space="preserve"> degli stessi ed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attua le verifiche previste dalla norm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>e vigenti</w:t>
      </w:r>
      <w:r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Pr="00311843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6.3. GESTIONE EMERGENZE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601E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lastRenderedPageBreak/>
        <w:t>Esiste un piano di emergenza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 xml:space="preserve"> e sono affisse alle pareti interne dell'edificio, in posizione facilmente visibile, piantine indicanti i percorsi di fuga,</w:t>
      </w:r>
      <w:r w:rsidR="00D9601E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091794" w:rsidRPr="00A661F4">
        <w:rPr>
          <w:rFonts w:ascii="Swis721 Ex BT" w:hAnsi="Swis721 Ex BT" w:cs="Arial"/>
          <w:color w:val="000000"/>
          <w:sz w:val="24"/>
          <w:szCs w:val="24"/>
        </w:rPr>
        <w:t xml:space="preserve">la disposizione dei </w:t>
      </w:r>
      <w:r w:rsidR="00311843" w:rsidRPr="00A661F4">
        <w:rPr>
          <w:rFonts w:ascii="Swis721 Ex BT" w:hAnsi="Swis721 Ex BT" w:cs="Arial"/>
          <w:color w:val="000000"/>
          <w:sz w:val="24"/>
          <w:szCs w:val="24"/>
        </w:rPr>
        <w:t xml:space="preserve"> presidi antincendio e di emergenza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. </w:t>
      </w:r>
    </w:p>
    <w:p w:rsidR="00D9601E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E' attivo un impianto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di illuminazione di emergenza dotato di lampade ad attivazione automatica in caso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di mancanza dell'energia elettrica.</w:t>
      </w:r>
    </w:p>
    <w:p w:rsidR="007F61A8" w:rsidRPr="00A661F4" w:rsidRDefault="00091794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Sono installati cartelli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segnaletici indicanti i presidi di cui sopra ed i percorsi di fuga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L’impresa deve preventivamente prendere visione della planimetria dei locali con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l’indicazione delle vie di fuga e della localizzazione dei presidi di emergenza, comunicando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al comune, eventuali modifiche temporanee necessarie per lo svolgimento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del servizio.</w:t>
      </w:r>
    </w:p>
    <w:p w:rsidR="007F61A8" w:rsidRPr="00A661F4" w:rsidRDefault="00091794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L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e vie </w:t>
      </w:r>
      <w:r w:rsidR="00D9601E" w:rsidRPr="00A661F4">
        <w:rPr>
          <w:rFonts w:ascii="Swis721 Ex BT" w:hAnsi="Swis721 Ex BT" w:cs="Arial"/>
          <w:color w:val="000000"/>
          <w:sz w:val="24"/>
          <w:szCs w:val="24"/>
        </w:rPr>
        <w:t xml:space="preserve">ed i percorsi di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fuga</w:t>
      </w:r>
      <w:r w:rsidR="00D9601E" w:rsidRPr="00A661F4">
        <w:rPr>
          <w:rFonts w:ascii="Swis721 Ex BT" w:hAnsi="Swis721 Ex BT" w:cs="Arial"/>
          <w:color w:val="000000"/>
          <w:sz w:val="24"/>
          <w:szCs w:val="24"/>
        </w:rPr>
        <w:t xml:space="preserve">.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devono essere mantenut</w:t>
      </w:r>
      <w:r w:rsidR="00D9601E" w:rsidRPr="00A661F4">
        <w:rPr>
          <w:rFonts w:ascii="Swis721 Ex BT" w:hAnsi="Swis721 Ex BT" w:cs="Arial"/>
          <w:color w:val="000000"/>
          <w:sz w:val="24"/>
          <w:szCs w:val="24"/>
        </w:rPr>
        <w:t>e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costantemente in condizioni tali da garantire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una facile percorribilità delle persone in caso di emergenza e devono essere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sgombri da materiale combustibile e infiammabile, da assembramenti di persone e da ostacoli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di qualsiasi genere anche se temporanei.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Pr="00311843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6.4. BARRIERE ARCHITETTONICHE - PRESENZA DI OSTACOLI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L’attuazione delle attività oggetto di servizio non devono creare barriere architettoniche o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ostacoli alla percorrenza dei luoghi. L’eventuale percorso alternativo deve essere adeguatamente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segnalato e sicuro per gli utenti. La collocazione di attrezzature e di materiali non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devo</w:t>
      </w:r>
      <w:r w:rsidR="00A661F4">
        <w:rPr>
          <w:rFonts w:ascii="Swis721 Ex BT" w:hAnsi="Swis721 Ex BT" w:cs="Arial"/>
          <w:color w:val="000000"/>
          <w:sz w:val="24"/>
          <w:szCs w:val="24"/>
        </w:rPr>
        <w:t>no costituire inciampo, non devono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ostruire accessi, pa</w:t>
      </w:r>
      <w:r w:rsidR="00A661F4">
        <w:rPr>
          <w:rFonts w:ascii="Swis721 Ex BT" w:hAnsi="Swis721 Ex BT" w:cs="Arial"/>
          <w:color w:val="000000"/>
          <w:sz w:val="24"/>
          <w:szCs w:val="24"/>
        </w:rPr>
        <w:t>ssaggi e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vie di fuga.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Pr="00311843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6.5. SUPERFICI BAGNATE NEI LUOGHI DI LAVORO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L’impresa deve segnalare, attraverso specifica segnaletica, le superfici di transito che dovessero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risultare bagnate e quindi a rischio scivolamento sia per i lavoratori dell’impresa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che eventualmente per il personale scolastico, il quale dovrà sempre rispettare le limitazioni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poste in essere nelle zone in cui si svolgono interventi ed attenersi alle indicazioni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fornite. Non devono essere rimosse le delimitazioni o la segnaletica di sicurezza poste in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essere.</w:t>
      </w:r>
    </w:p>
    <w:p w:rsidR="00BF448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1F4" w:rsidRPr="00311843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6.6. UTENZE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La fornitura di servizi da parte del committente riguarda l’acqua potabile che può essere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prelevata tramite gli appositi rubinetti e l’energia elettrica che può essere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utilizzata mediante le prese ubicate nei vari locali scolastici.</w:t>
      </w:r>
    </w:p>
    <w:p w:rsidR="00A661F4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F497D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6.7. ATTREZZATURE E ARREDI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I </w:t>
      </w:r>
      <w:r w:rsidR="00091794" w:rsidRPr="00A661F4">
        <w:rPr>
          <w:rFonts w:ascii="Swis721 Ex BT" w:hAnsi="Swis721 Ex BT" w:cs="Arial"/>
          <w:color w:val="000000"/>
          <w:sz w:val="24"/>
          <w:szCs w:val="24"/>
        </w:rPr>
        <w:t>dipendenti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della ditta appaltatrice operano in ambienti in cui sono presenti arredi di proprietà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del committente e/o della scuola.</w:t>
      </w:r>
    </w:p>
    <w:p w:rsidR="00091794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La ditta appaltatrice se utilizza proprie attrezzature (stereo, lettori CD, giochi…) deve </w:t>
      </w:r>
      <w:r w:rsidR="00091794" w:rsidRPr="00A661F4">
        <w:rPr>
          <w:rFonts w:ascii="Swis721 Ex BT" w:hAnsi="Swis721 Ex BT" w:cs="Arial"/>
          <w:color w:val="000000"/>
          <w:sz w:val="24"/>
          <w:szCs w:val="24"/>
        </w:rPr>
        <w:t xml:space="preserve">verificare la loro rispondenza alle norme vigenti e riportare ove previsto il  marchio </w:t>
      </w:r>
      <w:r w:rsidRPr="00A661F4">
        <w:rPr>
          <w:rFonts w:ascii="Swis721 Ex BT" w:hAnsi="Swis721 Ex BT" w:cs="Arial"/>
          <w:color w:val="000000"/>
          <w:sz w:val="24"/>
          <w:szCs w:val="24"/>
        </w:rPr>
        <w:t>CE</w:t>
      </w:r>
      <w:r w:rsidR="00091794"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7F61A8" w:rsidRPr="00A661F4" w:rsidRDefault="00091794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Le stesse apparecchiature devono essere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oggetto di regolare manutenzione</w:t>
      </w:r>
      <w:r w:rsidRPr="00A661F4">
        <w:rPr>
          <w:rFonts w:ascii="Swis721 Ex BT" w:hAnsi="Swis721 Ex BT" w:cs="Arial"/>
          <w:color w:val="000000"/>
          <w:sz w:val="24"/>
          <w:szCs w:val="24"/>
        </w:rPr>
        <w:t>, s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orveglia</w:t>
      </w:r>
      <w:r w:rsidRPr="00A661F4">
        <w:rPr>
          <w:rFonts w:ascii="Swis721 Ex BT" w:hAnsi="Swis721 Ex BT" w:cs="Arial"/>
          <w:color w:val="000000"/>
          <w:sz w:val="24"/>
          <w:szCs w:val="24"/>
        </w:rPr>
        <w:t>t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e</w:t>
      </w:r>
      <w:r w:rsidRPr="00A661F4">
        <w:rPr>
          <w:rFonts w:ascii="Swis721 Ex BT" w:hAnsi="Swis721 Ex BT" w:cs="Arial"/>
          <w:color w:val="000000"/>
          <w:sz w:val="24"/>
          <w:szCs w:val="24"/>
        </w:rPr>
        <w:t>, utilizzate solo da personale della ditta appaltatrice e mai lasciate incustodite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BF4483" w:rsidRPr="00311843" w:rsidRDefault="00BF4483" w:rsidP="007E1394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61F4" w:rsidRPr="007E1394" w:rsidRDefault="00DA7B18" w:rsidP="00A661F4">
      <w:pPr>
        <w:autoSpaceDE w:val="0"/>
        <w:autoSpaceDN w:val="0"/>
        <w:adjustRightInd w:val="0"/>
        <w:jc w:val="left"/>
        <w:rPr>
          <w:rFonts w:ascii="Swis721 Blk BT" w:hAnsi="Swis721 Blk BT" w:cs="Arial"/>
          <w:bCs/>
          <w:color w:val="1F497D"/>
          <w:sz w:val="24"/>
          <w:szCs w:val="24"/>
        </w:rPr>
      </w:pPr>
      <w:r w:rsidRPr="00DA7B18">
        <w:rPr>
          <w:rFonts w:ascii="Arial" w:hAnsi="Arial" w:cs="Arial"/>
          <w:b/>
          <w:bCs/>
          <w:noProof/>
          <w:color w:val="000000"/>
          <w:sz w:val="24"/>
          <w:szCs w:val="24"/>
          <w:lang w:eastAsia="it-IT"/>
        </w:rPr>
        <w:pict>
          <v:shape id="_x0000_s1060" type="#_x0000_t84" style="position:absolute;margin-left:-11.7pt;margin-top:.35pt;width:332.25pt;height:36pt;z-index:-251658240" fillcolor="#ffc000" stroked="f" strokeweight="0">
            <v:fill color2="#308298"/>
            <v:shadow on="t" type="perspective" color="#205867" offset="1pt" offset2="-3pt"/>
          </v:shape>
        </w:pict>
      </w:r>
      <w:r w:rsidR="00A661F4">
        <w:rPr>
          <w:rFonts w:ascii="Swis721 Blk BT" w:hAnsi="Swis721 Blk BT" w:cs="Arial"/>
          <w:bCs/>
          <w:color w:val="1F497D"/>
          <w:sz w:val="24"/>
          <w:szCs w:val="24"/>
        </w:rPr>
        <w:t>7</w:t>
      </w:r>
      <w:r w:rsidR="00A661F4" w:rsidRPr="007E1394">
        <w:rPr>
          <w:rFonts w:ascii="Swis721 Blk BT" w:hAnsi="Swis721 Blk BT" w:cs="Arial"/>
          <w:bCs/>
          <w:color w:val="1F497D"/>
          <w:sz w:val="24"/>
          <w:szCs w:val="24"/>
        </w:rPr>
        <w:t xml:space="preserve">. </w:t>
      </w:r>
      <w:r w:rsidR="00A661F4">
        <w:rPr>
          <w:rFonts w:ascii="Swis721 Blk BT" w:hAnsi="Swis721 Blk BT" w:cs="Arial"/>
          <w:bCs/>
          <w:color w:val="1F497D"/>
          <w:sz w:val="24"/>
          <w:szCs w:val="24"/>
        </w:rPr>
        <w:t>VALUTAZIONE DEI RISCHI DA INTERFERENZA</w:t>
      </w:r>
    </w:p>
    <w:p w:rsidR="00A661F4" w:rsidRDefault="00A661F4" w:rsidP="00A661F4">
      <w:pPr>
        <w:autoSpaceDE w:val="0"/>
        <w:autoSpaceDN w:val="0"/>
        <w:adjustRightInd w:val="0"/>
        <w:spacing w:line="360" w:lineRule="auto"/>
        <w:jc w:val="left"/>
        <w:rPr>
          <w:rFonts w:ascii="Swis721 BT" w:hAnsi="Swis721 BT" w:cs="Arial"/>
          <w:b/>
          <w:bCs/>
          <w:color w:val="000000"/>
          <w:sz w:val="24"/>
          <w:szCs w:val="24"/>
        </w:rPr>
      </w:pPr>
    </w:p>
    <w:p w:rsidR="00091794" w:rsidRDefault="00091794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  <w:sz w:val="20"/>
          <w:szCs w:val="20"/>
        </w:rPr>
      </w:pPr>
    </w:p>
    <w:p w:rsidR="007F61A8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7.1. GENERALITÀ</w:t>
      </w:r>
    </w:p>
    <w:p w:rsidR="00A661F4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4483" w:rsidRPr="00A661F4" w:rsidRDefault="007F61A8" w:rsidP="007E139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Le situazioni di rischio per la salute e la sicurezza dei lavoratori dovute alla interferenza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tra l’attività svolta dall’impresa appaltatrice e l’attività svolta dalla scuola e dal committente,</w:t>
      </w:r>
      <w:r w:rsidR="00BF4483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sono state identificate e successivamente valutate secondo il criterio </w:t>
      </w:r>
      <w:r w:rsidR="00091794" w:rsidRPr="00A661F4">
        <w:rPr>
          <w:rFonts w:ascii="Swis721 Ex BT" w:hAnsi="Swis721 Ex BT" w:cs="Arial"/>
          <w:color w:val="000000"/>
          <w:sz w:val="24"/>
          <w:szCs w:val="24"/>
        </w:rPr>
        <w:t xml:space="preserve">di seguito </w:t>
      </w:r>
      <w:r w:rsidRPr="00A661F4">
        <w:rPr>
          <w:rFonts w:ascii="Swis721 Ex BT" w:hAnsi="Swis721 Ex BT" w:cs="Arial"/>
          <w:color w:val="000000"/>
          <w:sz w:val="24"/>
          <w:szCs w:val="24"/>
        </w:rPr>
        <w:t>riportato</w:t>
      </w:r>
      <w:r w:rsidR="00091794"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091794" w:rsidRDefault="00091794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  <w:sz w:val="20"/>
          <w:szCs w:val="20"/>
        </w:rPr>
      </w:pPr>
    </w:p>
    <w:p w:rsidR="00A661F4" w:rsidRDefault="00A661F4" w:rsidP="007E139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color w:val="000000"/>
          <w:sz w:val="20"/>
          <w:szCs w:val="20"/>
        </w:rPr>
      </w:pPr>
    </w:p>
    <w:p w:rsidR="00091794" w:rsidRPr="00A661F4" w:rsidRDefault="00091794" w:rsidP="007E1394">
      <w:pPr>
        <w:spacing w:line="360" w:lineRule="auto"/>
        <w:jc w:val="left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7.2. CRITERIO DI VALUTAZIONE DEI RISCHI</w:t>
      </w:r>
    </w:p>
    <w:p w:rsidR="00091794" w:rsidRPr="00091794" w:rsidRDefault="00091794" w:rsidP="007E1394">
      <w:pPr>
        <w:spacing w:line="360" w:lineRule="auto"/>
        <w:rPr>
          <w:rFonts w:ascii="Arial" w:hAnsi="Arial" w:cs="Arial"/>
        </w:rPr>
      </w:pPr>
    </w:p>
    <w:p w:rsidR="00091794" w:rsidRPr="00A661F4" w:rsidRDefault="00091794" w:rsidP="007E1394">
      <w:pPr>
        <w:spacing w:line="360" w:lineRule="auto"/>
        <w:jc w:val="both"/>
        <w:rPr>
          <w:rFonts w:ascii="Swis721 Ex BT" w:hAnsi="Swis721 Ex BT" w:cs="Arial"/>
          <w:sz w:val="24"/>
          <w:szCs w:val="24"/>
        </w:rPr>
      </w:pPr>
      <w:r w:rsidRPr="00A661F4">
        <w:rPr>
          <w:rFonts w:ascii="Swis721 Ex BT" w:hAnsi="Swis721 Ex BT" w:cs="Arial"/>
          <w:sz w:val="24"/>
          <w:szCs w:val="24"/>
        </w:rPr>
        <w:t xml:space="preserve">Al fine della valutazione dei rischio si fa riferimento alle: </w:t>
      </w:r>
      <w:r w:rsidRPr="00A661F4">
        <w:rPr>
          <w:rFonts w:ascii="Swis721 Ex BT" w:hAnsi="Swis721 Ex BT" w:cs="Arial"/>
          <w:color w:val="003366"/>
          <w:sz w:val="24"/>
          <w:szCs w:val="24"/>
        </w:rPr>
        <w:t>LINEE GUIDA PER LA "VALUTAZIONE DEL</w:t>
      </w:r>
      <w:r w:rsidRPr="00A661F4">
        <w:rPr>
          <w:rFonts w:ascii="Swis721 Ex BT" w:hAnsi="Swis721 Ex BT" w:cs="Arial"/>
          <w:b/>
          <w:color w:val="0000FF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3366"/>
          <w:sz w:val="24"/>
          <w:szCs w:val="24"/>
        </w:rPr>
        <w:t>RISCHIO" nella Piccola e Media Impresa</w:t>
      </w:r>
      <w:r w:rsidRPr="00A661F4">
        <w:rPr>
          <w:rFonts w:ascii="Swis721 Ex BT" w:hAnsi="Swis721 Ex BT" w:cs="Arial"/>
          <w:sz w:val="24"/>
          <w:szCs w:val="24"/>
        </w:rPr>
        <w:t>,</w:t>
      </w:r>
      <w:r w:rsidRPr="00A661F4">
        <w:rPr>
          <w:rFonts w:ascii="Swis721 Ex BT" w:hAnsi="Swis721 Ex BT" w:cs="Arial"/>
          <w:b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sz w:val="24"/>
          <w:szCs w:val="24"/>
        </w:rPr>
        <w:t>edita dall</w:t>
      </w:r>
      <w:r w:rsidRPr="00A661F4">
        <w:rPr>
          <w:rFonts w:ascii="Swis721 Ex BT" w:hAnsi="Swis721 Ex BT" w:cs="Arial"/>
          <w:b/>
          <w:color w:val="003366"/>
          <w:sz w:val="24"/>
          <w:szCs w:val="24"/>
        </w:rPr>
        <w:t>'ISPESL</w:t>
      </w:r>
      <w:r w:rsidRPr="00A661F4">
        <w:rPr>
          <w:rFonts w:ascii="Swis721 Ex BT" w:hAnsi="Swis721 Ex BT" w:cs="Arial"/>
          <w:b/>
          <w:sz w:val="24"/>
          <w:szCs w:val="24"/>
        </w:rPr>
        <w:t>,</w:t>
      </w:r>
      <w:r w:rsidRPr="00A661F4">
        <w:rPr>
          <w:rFonts w:ascii="Swis721 Ex BT" w:hAnsi="Swis721 Ex BT" w:cs="Arial"/>
          <w:sz w:val="24"/>
          <w:szCs w:val="24"/>
        </w:rPr>
        <w:t xml:space="preserve"> ed elaborate dal gruppo di Lavoro "tecnico" dell'Osservatorio della Sicurezza </w:t>
      </w:r>
    </w:p>
    <w:p w:rsidR="00091794" w:rsidRPr="00A661F4" w:rsidRDefault="00091794" w:rsidP="007E1394">
      <w:pPr>
        <w:spacing w:line="360" w:lineRule="auto"/>
        <w:jc w:val="both"/>
        <w:rPr>
          <w:rFonts w:ascii="Swis721 Ex BT" w:hAnsi="Swis721 Ex BT" w:cs="Arial"/>
          <w:sz w:val="24"/>
          <w:szCs w:val="24"/>
        </w:rPr>
      </w:pPr>
      <w:r w:rsidRPr="00A661F4">
        <w:rPr>
          <w:rFonts w:ascii="Swis721 Ex BT" w:hAnsi="Swis721 Ex BT" w:cs="Arial"/>
          <w:sz w:val="24"/>
          <w:szCs w:val="24"/>
        </w:rPr>
        <w:t xml:space="preserve">Si sono passati in rassegna i rischi </w:t>
      </w:r>
      <w:r w:rsidR="00D9601E" w:rsidRPr="00A661F4">
        <w:rPr>
          <w:rFonts w:ascii="Swis721 Ex BT" w:hAnsi="Swis721 Ex BT" w:cs="Arial"/>
          <w:sz w:val="24"/>
          <w:szCs w:val="24"/>
        </w:rPr>
        <w:t xml:space="preserve">da interferenze </w:t>
      </w:r>
      <w:r w:rsidRPr="00A661F4">
        <w:rPr>
          <w:rFonts w:ascii="Swis721 Ex BT" w:hAnsi="Swis721 Ex BT" w:cs="Arial"/>
          <w:sz w:val="24"/>
          <w:szCs w:val="24"/>
        </w:rPr>
        <w:t xml:space="preserve">presenti, indicando gli effetti conseguenti all'evento pericoloso che potrebbe verificarsi ovvero al danno alla salute che una determinata </w:t>
      </w:r>
      <w:r w:rsidR="00D9601E" w:rsidRPr="00A661F4">
        <w:rPr>
          <w:rFonts w:ascii="Swis721 Ex BT" w:hAnsi="Swis721 Ex BT" w:cs="Arial"/>
          <w:sz w:val="24"/>
          <w:szCs w:val="24"/>
        </w:rPr>
        <w:t>esposizione potrebbe provocare.</w:t>
      </w:r>
    </w:p>
    <w:p w:rsidR="00091794" w:rsidRPr="00A661F4" w:rsidRDefault="00091794" w:rsidP="007E1394">
      <w:pPr>
        <w:spacing w:line="360" w:lineRule="auto"/>
        <w:jc w:val="both"/>
        <w:rPr>
          <w:rFonts w:ascii="Swis721 Ex BT" w:hAnsi="Swis721 Ex BT" w:cs="Arial"/>
          <w:sz w:val="24"/>
          <w:szCs w:val="24"/>
        </w:rPr>
      </w:pPr>
    </w:p>
    <w:p w:rsidR="00A661F4" w:rsidRPr="00E4649B" w:rsidRDefault="00A661F4" w:rsidP="00A661F4">
      <w:pPr>
        <w:tabs>
          <w:tab w:val="left" w:pos="0"/>
        </w:tabs>
        <w:spacing w:line="360" w:lineRule="auto"/>
        <w:rPr>
          <w:rFonts w:ascii="Swis721 Ex BT" w:hAnsi="Swis721 Ex BT"/>
          <w:color w:val="1F497D"/>
          <w:sz w:val="24"/>
          <w:szCs w:val="24"/>
        </w:rPr>
      </w:pPr>
      <w:r w:rsidRPr="00E4649B">
        <w:rPr>
          <w:rFonts w:ascii="Swis721 Ex BT" w:hAnsi="Swis721 Ex BT"/>
          <w:color w:val="1F497D"/>
          <w:sz w:val="24"/>
          <w:szCs w:val="24"/>
        </w:rPr>
        <w:t>Per ogni rischio identificato si è riportato:</w:t>
      </w:r>
    </w:p>
    <w:p w:rsidR="00A661F4" w:rsidRPr="0044163E" w:rsidRDefault="00A661F4" w:rsidP="00A661F4">
      <w:pPr>
        <w:tabs>
          <w:tab w:val="left" w:pos="142"/>
        </w:tabs>
        <w:spacing w:line="360" w:lineRule="auto"/>
        <w:rPr>
          <w:rFonts w:ascii="Swis721 Blk BT" w:hAnsi="Swis721 Blk BT"/>
          <w:color w:val="1F497D"/>
          <w:sz w:val="24"/>
          <w:szCs w:val="24"/>
        </w:rPr>
      </w:pPr>
    </w:p>
    <w:p w:rsidR="00A661F4" w:rsidRPr="0044163E" w:rsidRDefault="00A661F4" w:rsidP="00A661F4">
      <w:pPr>
        <w:numPr>
          <w:ilvl w:val="0"/>
          <w:numId w:val="4"/>
        </w:numPr>
        <w:tabs>
          <w:tab w:val="clear" w:pos="1985"/>
          <w:tab w:val="left" w:pos="142"/>
          <w:tab w:val="num" w:pos="567"/>
        </w:tabs>
        <w:spacing w:line="360" w:lineRule="auto"/>
        <w:ind w:left="0" w:firstLine="0"/>
        <w:rPr>
          <w:rFonts w:ascii="Swis721 Blk BT" w:hAnsi="Swis721 Blk BT"/>
          <w:color w:val="1F497D"/>
          <w:sz w:val="24"/>
          <w:szCs w:val="24"/>
        </w:rPr>
      </w:pPr>
      <w:r w:rsidRPr="0044163E">
        <w:rPr>
          <w:rFonts w:ascii="Swis721 Blk BT" w:hAnsi="Swis721 Blk BT"/>
          <w:color w:val="1F497D"/>
          <w:sz w:val="24"/>
          <w:szCs w:val="24"/>
        </w:rPr>
        <w:lastRenderedPageBreak/>
        <w:t xml:space="preserve">l'indice della probabilità di accadimento   P = da </w:t>
      </w:r>
      <w:smartTag w:uri="urn:schemas-microsoft-com:office:smarttags" w:element="metricconverter">
        <w:smartTagPr>
          <w:attr w:name="ProductID" w:val="1 a"/>
        </w:smartTagPr>
        <w:r w:rsidRPr="0044163E">
          <w:rPr>
            <w:rFonts w:ascii="Swis721 Blk BT" w:hAnsi="Swis721 Blk BT"/>
            <w:color w:val="1F497D"/>
            <w:sz w:val="24"/>
            <w:szCs w:val="24"/>
          </w:rPr>
          <w:t>1 a</w:t>
        </w:r>
      </w:smartTag>
      <w:r w:rsidRPr="0044163E">
        <w:rPr>
          <w:rFonts w:ascii="Swis721 Blk BT" w:hAnsi="Swis721 Blk BT"/>
          <w:color w:val="1F497D"/>
          <w:sz w:val="24"/>
          <w:szCs w:val="24"/>
        </w:rPr>
        <w:t xml:space="preserve"> 4</w:t>
      </w:r>
    </w:p>
    <w:p w:rsidR="00A661F4" w:rsidRDefault="00A661F4" w:rsidP="00A661F4">
      <w:pPr>
        <w:numPr>
          <w:ilvl w:val="0"/>
          <w:numId w:val="4"/>
        </w:numPr>
        <w:tabs>
          <w:tab w:val="clear" w:pos="1985"/>
          <w:tab w:val="left" w:pos="142"/>
          <w:tab w:val="num" w:pos="567"/>
        </w:tabs>
        <w:spacing w:line="360" w:lineRule="auto"/>
        <w:ind w:left="0" w:firstLine="0"/>
        <w:rPr>
          <w:rFonts w:ascii="Swis721 Blk BT" w:hAnsi="Swis721 Blk BT"/>
          <w:color w:val="1F497D"/>
          <w:sz w:val="24"/>
          <w:szCs w:val="24"/>
        </w:rPr>
      </w:pPr>
      <w:r w:rsidRPr="0044163E">
        <w:rPr>
          <w:rFonts w:ascii="Swis721 Blk BT" w:hAnsi="Swis721 Blk BT"/>
          <w:color w:val="1F497D"/>
          <w:sz w:val="24"/>
          <w:szCs w:val="24"/>
        </w:rPr>
        <w:t xml:space="preserve">l'indice di valutazione della gravità            G = da </w:t>
      </w:r>
      <w:smartTag w:uri="urn:schemas-microsoft-com:office:smarttags" w:element="metricconverter">
        <w:smartTagPr>
          <w:attr w:name="ProductID" w:val="1 a"/>
        </w:smartTagPr>
        <w:r w:rsidRPr="0044163E">
          <w:rPr>
            <w:rFonts w:ascii="Swis721 Blk BT" w:hAnsi="Swis721 Blk BT"/>
            <w:color w:val="1F497D"/>
            <w:sz w:val="24"/>
            <w:szCs w:val="24"/>
          </w:rPr>
          <w:t>1 a</w:t>
        </w:r>
      </w:smartTag>
      <w:r w:rsidRPr="0044163E">
        <w:rPr>
          <w:rFonts w:ascii="Swis721 Blk BT" w:hAnsi="Swis721 Blk BT"/>
          <w:color w:val="1F497D"/>
          <w:sz w:val="24"/>
          <w:szCs w:val="24"/>
        </w:rPr>
        <w:t xml:space="preserve"> 4</w:t>
      </w:r>
    </w:p>
    <w:p w:rsidR="00A661F4" w:rsidRDefault="00A661F4" w:rsidP="00A661F4">
      <w:pPr>
        <w:tabs>
          <w:tab w:val="left" w:pos="142"/>
        </w:tabs>
        <w:spacing w:line="360" w:lineRule="auto"/>
        <w:rPr>
          <w:rFonts w:ascii="Swis721 Blk BT" w:hAnsi="Swis721 Blk BT"/>
          <w:color w:val="1F497D"/>
          <w:sz w:val="24"/>
          <w:szCs w:val="24"/>
        </w:rPr>
      </w:pPr>
    </w:p>
    <w:p w:rsidR="00A661F4" w:rsidRPr="00E4649B" w:rsidRDefault="00A661F4" w:rsidP="00A661F4">
      <w:pPr>
        <w:tabs>
          <w:tab w:val="left" w:pos="142"/>
        </w:tabs>
        <w:spacing w:line="360" w:lineRule="auto"/>
        <w:rPr>
          <w:rFonts w:ascii="Swis721 Ex BT" w:hAnsi="Swis721 Ex BT"/>
          <w:color w:val="1F497D"/>
          <w:sz w:val="24"/>
          <w:szCs w:val="24"/>
        </w:rPr>
      </w:pPr>
    </w:p>
    <w:p w:rsidR="00A661F4" w:rsidRPr="00E4649B" w:rsidRDefault="00A661F4" w:rsidP="00A661F4">
      <w:pPr>
        <w:tabs>
          <w:tab w:val="left" w:pos="0"/>
        </w:tabs>
        <w:spacing w:line="360" w:lineRule="auto"/>
        <w:rPr>
          <w:rFonts w:ascii="Swis721 Ex BT" w:hAnsi="Swis721 Ex BT"/>
          <w:color w:val="1F497D"/>
          <w:sz w:val="24"/>
          <w:szCs w:val="24"/>
        </w:rPr>
      </w:pPr>
      <w:r w:rsidRPr="00E4649B">
        <w:rPr>
          <w:rFonts w:ascii="Swis721 Ex BT" w:hAnsi="Swis721 Ex BT"/>
          <w:color w:val="1F497D"/>
          <w:sz w:val="24"/>
          <w:szCs w:val="24"/>
        </w:rPr>
        <w:t>Dalla moltiplicazione di questi due fattori si ottiene:</w:t>
      </w:r>
    </w:p>
    <w:p w:rsidR="00A661F4" w:rsidRPr="0044163E" w:rsidRDefault="00DA7B18" w:rsidP="00A661F4">
      <w:pPr>
        <w:tabs>
          <w:tab w:val="left" w:pos="142"/>
        </w:tabs>
        <w:spacing w:line="360" w:lineRule="auto"/>
        <w:rPr>
          <w:rFonts w:ascii="Swis721 Blk BT" w:hAnsi="Swis721 Blk BT"/>
          <w:color w:val="1F497D"/>
          <w:sz w:val="24"/>
          <w:szCs w:val="24"/>
        </w:rPr>
      </w:pPr>
      <w:r w:rsidRPr="00DA7B18">
        <w:rPr>
          <w:noProof/>
        </w:rPr>
        <w:pict>
          <v:rect id="_x0000_s1061" style="position:absolute;left:0;text-align:left;margin-left:120.3pt;margin-top:11.65pt;width:237.75pt;height:32.25pt;z-index:-251657216" fillcolor="#eeece1" stroked="f" strokeweight="0">
            <v:fill color2="#308298"/>
            <v:shadow on="t" type="perspective" color="#205867" offset="1pt" offset2="-3pt"/>
          </v:rect>
        </w:pict>
      </w:r>
    </w:p>
    <w:p w:rsidR="00A661F4" w:rsidRPr="0044163E" w:rsidRDefault="00A661F4" w:rsidP="00A661F4">
      <w:pPr>
        <w:tabs>
          <w:tab w:val="left" w:pos="0"/>
        </w:tabs>
        <w:spacing w:line="360" w:lineRule="auto"/>
        <w:rPr>
          <w:rFonts w:ascii="Swis721 Blk BT" w:hAnsi="Swis721 Blk BT"/>
          <w:color w:val="1F497D"/>
          <w:sz w:val="24"/>
          <w:szCs w:val="24"/>
        </w:rPr>
      </w:pPr>
      <w:r w:rsidRPr="0044163E">
        <w:rPr>
          <w:rFonts w:ascii="Swis721 Blk BT" w:hAnsi="Swis721 Blk BT"/>
          <w:color w:val="1F497D"/>
          <w:sz w:val="24"/>
          <w:szCs w:val="24"/>
        </w:rPr>
        <w:t xml:space="preserve">l'indice di rischio       </w:t>
      </w:r>
      <w:r w:rsidRPr="0044163E">
        <w:rPr>
          <w:rFonts w:ascii="Swis721 Blk BT" w:hAnsi="Swis721 Blk BT"/>
          <w:b/>
          <w:color w:val="1F497D"/>
          <w:sz w:val="24"/>
          <w:szCs w:val="24"/>
        </w:rPr>
        <w:t xml:space="preserve">R  </w:t>
      </w:r>
      <w:r w:rsidRPr="0044163E">
        <w:rPr>
          <w:rFonts w:ascii="Swis721 Blk BT" w:hAnsi="Swis721 Blk BT"/>
          <w:color w:val="1F497D"/>
          <w:sz w:val="24"/>
          <w:szCs w:val="24"/>
        </w:rPr>
        <w:t>= P x G</w:t>
      </w:r>
    </w:p>
    <w:p w:rsidR="00A661F4" w:rsidRPr="0044163E" w:rsidRDefault="00A661F4" w:rsidP="00A661F4">
      <w:pPr>
        <w:tabs>
          <w:tab w:val="left" w:pos="142"/>
        </w:tabs>
        <w:spacing w:line="360" w:lineRule="auto"/>
        <w:rPr>
          <w:rFonts w:ascii="Swis721 Blk BT" w:hAnsi="Swis721 Blk BT"/>
          <w:color w:val="1F497D"/>
          <w:sz w:val="24"/>
          <w:szCs w:val="24"/>
        </w:rPr>
      </w:pPr>
    </w:p>
    <w:p w:rsidR="00A661F4" w:rsidRDefault="00DA7B18" w:rsidP="00A661F4">
      <w:pPr>
        <w:tabs>
          <w:tab w:val="left" w:pos="142"/>
        </w:tabs>
        <w:spacing w:line="360" w:lineRule="auto"/>
        <w:rPr>
          <w:rFonts w:ascii="Arial" w:hAnsi="Arial"/>
          <w:color w:val="1F497D"/>
        </w:rPr>
      </w:pPr>
      <w:r>
        <w:rPr>
          <w:rFonts w:ascii="Arial" w:hAnsi="Arial"/>
          <w:noProof/>
          <w:color w:val="1F497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3in;margin-top:14.35pt;width:37.5pt;height:28.95pt;z-index:251660288" fillcolor="#0070c0" stroked="f" strokeweight="0">
            <v:fill color2="#308298"/>
            <v:shadow on="t" type="perspective" color="#205867" offset="1pt" offset2="-3pt"/>
          </v:shape>
        </w:pict>
      </w:r>
    </w:p>
    <w:p w:rsidR="00A661F4" w:rsidRDefault="00A661F4" w:rsidP="00A661F4">
      <w:pPr>
        <w:tabs>
          <w:tab w:val="left" w:pos="142"/>
        </w:tabs>
        <w:spacing w:line="360" w:lineRule="auto"/>
        <w:rPr>
          <w:rFonts w:ascii="Arial" w:hAnsi="Arial"/>
          <w:color w:val="1F497D"/>
        </w:rPr>
      </w:pPr>
    </w:p>
    <w:p w:rsidR="00A661F4" w:rsidRDefault="00A661F4" w:rsidP="00A661F4">
      <w:pPr>
        <w:tabs>
          <w:tab w:val="left" w:pos="142"/>
        </w:tabs>
        <w:spacing w:line="360" w:lineRule="auto"/>
        <w:rPr>
          <w:rFonts w:ascii="Arial" w:hAnsi="Arial"/>
          <w:color w:val="1F497D"/>
        </w:rPr>
      </w:pPr>
    </w:p>
    <w:p w:rsidR="00A661F4" w:rsidRDefault="00A661F4" w:rsidP="00A661F4">
      <w:pPr>
        <w:tabs>
          <w:tab w:val="left" w:pos="142"/>
        </w:tabs>
        <w:spacing w:line="360" w:lineRule="auto"/>
        <w:rPr>
          <w:rFonts w:ascii="Arial" w:hAnsi="Arial"/>
          <w:color w:val="1F497D"/>
        </w:rPr>
      </w:pPr>
    </w:p>
    <w:tbl>
      <w:tblPr>
        <w:tblW w:w="8505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402"/>
        <w:gridCol w:w="2268"/>
      </w:tblGrid>
      <w:tr w:rsidR="00A661F4" w:rsidTr="003B2DDF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66FF33"/>
            <w:vAlign w:val="center"/>
          </w:tcPr>
          <w:p w:rsidR="00A661F4" w:rsidRPr="00D71939" w:rsidRDefault="00A661F4" w:rsidP="003B2DDF">
            <w:pPr>
              <w:rPr>
                <w:rFonts w:ascii="Swis721 Blk BT" w:hAnsi="Swis721 Blk BT"/>
                <w:color w:val="800080"/>
              </w:rPr>
            </w:pPr>
            <w:r>
              <w:rPr>
                <w:rFonts w:ascii="Swis721 Blk BT" w:hAnsi="Swis721 Blk BT"/>
                <w:color w:val="800080"/>
              </w:rPr>
              <w:t>GRAVITA’</w:t>
            </w:r>
          </w:p>
        </w:tc>
        <w:tc>
          <w:tcPr>
            <w:tcW w:w="3402" w:type="dxa"/>
            <w:vAlign w:val="center"/>
          </w:tcPr>
          <w:p w:rsidR="00A661F4" w:rsidRPr="00994484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994484">
              <w:rPr>
                <w:rFonts w:ascii="Swis721 Blk BT" w:hAnsi="Swis721 Blk BT"/>
                <w:color w:val="1F497D"/>
                <w:sz w:val="24"/>
                <w:szCs w:val="24"/>
              </w:rPr>
              <w:t>EFFETTI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A661F4" w:rsidRPr="00994484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994484">
              <w:rPr>
                <w:rFonts w:ascii="Swis721 Blk BT" w:hAnsi="Swis721 Blk BT"/>
                <w:color w:val="1F497D"/>
                <w:sz w:val="24"/>
                <w:szCs w:val="24"/>
              </w:rPr>
              <w:t>VALORE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CCFF66"/>
            <w:vAlign w:val="center"/>
          </w:tcPr>
          <w:p w:rsidR="00A661F4" w:rsidRPr="002A021A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A021A">
              <w:rPr>
                <w:rFonts w:ascii="Swis721 Blk BT" w:hAnsi="Swis721 Blk BT"/>
                <w:color w:val="1F497D"/>
              </w:rPr>
              <w:t>Irreversibile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2"/>
                <w:szCs w:val="22"/>
              </w:rPr>
            </w:pPr>
            <w:r w:rsidRPr="002C26C8">
              <w:rPr>
                <w:rFonts w:ascii="Swis721 Blk BT" w:hAnsi="Swis721 Blk BT"/>
                <w:color w:val="1F497D"/>
                <w:sz w:val="22"/>
                <w:szCs w:val="22"/>
              </w:rPr>
              <w:t>Danni permanenti causati da infortuni o malattie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A661F4" w:rsidRPr="002C26C8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4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CCFF66"/>
            <w:vAlign w:val="center"/>
          </w:tcPr>
          <w:p w:rsidR="00A661F4" w:rsidRPr="002A021A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A021A">
              <w:rPr>
                <w:rFonts w:ascii="Swis721 Blk BT" w:hAnsi="Swis721 Blk BT"/>
                <w:color w:val="1F497D"/>
              </w:rPr>
              <w:t>Reversibile con effetti minimi postumi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2"/>
                <w:szCs w:val="22"/>
              </w:rPr>
            </w:pPr>
            <w:r w:rsidRPr="002C26C8">
              <w:rPr>
                <w:rFonts w:ascii="Swis721 Blk BT" w:hAnsi="Swis721 Blk BT"/>
                <w:color w:val="1F497D"/>
                <w:sz w:val="22"/>
                <w:szCs w:val="22"/>
              </w:rPr>
              <w:t>Invalidità inferiore 10%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A661F4" w:rsidRPr="002C26C8" w:rsidRDefault="00A661F4" w:rsidP="003B2DDF">
            <w:pPr>
              <w:pStyle w:val="Indice1"/>
              <w:jc w:val="center"/>
              <w:rPr>
                <w:rFonts w:ascii="Swis721 Blk BT" w:hAnsi="Swis721 Blk BT"/>
                <w:noProof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noProof/>
                <w:color w:val="1F497D"/>
                <w:sz w:val="28"/>
                <w:szCs w:val="28"/>
              </w:rPr>
              <w:t>3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CCFF66"/>
            <w:vAlign w:val="center"/>
          </w:tcPr>
          <w:p w:rsidR="00A661F4" w:rsidRPr="002A021A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A021A">
              <w:rPr>
                <w:rFonts w:ascii="Swis721 Blk BT" w:hAnsi="Swis721 Blk BT"/>
                <w:color w:val="1F497D"/>
              </w:rPr>
              <w:t>Reversibile in più di 10 giorni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C26C8">
              <w:rPr>
                <w:rFonts w:ascii="Swis721 Blk BT" w:hAnsi="Swis721 Blk BT"/>
                <w:color w:val="1F497D"/>
              </w:rPr>
              <w:t>Infortuni o malattie guaribili in medio tempo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2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CCFF66"/>
            <w:vAlign w:val="center"/>
          </w:tcPr>
          <w:p w:rsidR="00A661F4" w:rsidRPr="002A021A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A021A">
              <w:rPr>
                <w:rFonts w:ascii="Swis721 Blk BT" w:hAnsi="Swis721 Blk BT"/>
                <w:color w:val="1F497D"/>
              </w:rPr>
              <w:t>Reversibile in meno 10 giorni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C26C8">
              <w:rPr>
                <w:rFonts w:ascii="Swis721 Blk BT" w:hAnsi="Swis721 Blk BT"/>
                <w:color w:val="1F497D"/>
              </w:rPr>
              <w:t>Infortuni guaribili in brevissimo tempo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b/>
                <w:color w:val="1F497D"/>
                <w:sz w:val="28"/>
                <w:szCs w:val="28"/>
              </w:rPr>
            </w:pPr>
          </w:p>
          <w:p w:rsidR="00A661F4" w:rsidRPr="002C26C8" w:rsidRDefault="00A661F4" w:rsidP="003B2DDF">
            <w:pPr>
              <w:rPr>
                <w:rFonts w:ascii="Swis721 Blk BT" w:hAnsi="Swis721 Blk BT"/>
                <w:b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b/>
                <w:color w:val="1F497D"/>
                <w:sz w:val="28"/>
                <w:szCs w:val="28"/>
              </w:rPr>
              <w:t>1</w:t>
            </w:r>
          </w:p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</w:p>
        </w:tc>
      </w:tr>
    </w:tbl>
    <w:p w:rsidR="00A661F4" w:rsidRDefault="00A661F4" w:rsidP="00A661F4">
      <w:pPr>
        <w:spacing w:line="360" w:lineRule="auto"/>
        <w:rPr>
          <w:rFonts w:ascii="Swis721 Blk BT" w:hAnsi="Swis721 Blk BT"/>
        </w:rPr>
      </w:pPr>
    </w:p>
    <w:p w:rsidR="00A661F4" w:rsidRDefault="00A661F4" w:rsidP="00A661F4">
      <w:pPr>
        <w:spacing w:line="360" w:lineRule="auto"/>
        <w:rPr>
          <w:rFonts w:ascii="Swis721 Blk BT" w:hAnsi="Swis721 Blk BT"/>
        </w:rPr>
      </w:pPr>
    </w:p>
    <w:p w:rsidR="00A661F4" w:rsidRDefault="00A661F4" w:rsidP="00A661F4">
      <w:pPr>
        <w:spacing w:line="360" w:lineRule="auto"/>
        <w:rPr>
          <w:rFonts w:ascii="Swis721 Blk BT" w:hAnsi="Swis721 Blk BT"/>
        </w:rPr>
      </w:pPr>
    </w:p>
    <w:p w:rsidR="00A661F4" w:rsidRPr="00891759" w:rsidRDefault="00A661F4" w:rsidP="00A661F4">
      <w:pPr>
        <w:spacing w:line="360" w:lineRule="auto"/>
        <w:rPr>
          <w:rFonts w:ascii="Swis721 Blk BT" w:hAnsi="Swis721 Blk BT"/>
        </w:rPr>
      </w:pPr>
    </w:p>
    <w:tbl>
      <w:tblPr>
        <w:tblW w:w="8505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402"/>
        <w:gridCol w:w="2268"/>
      </w:tblGrid>
      <w:tr w:rsidR="00A661F4" w:rsidTr="003B2DDF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FF9933"/>
            <w:vAlign w:val="center"/>
          </w:tcPr>
          <w:p w:rsidR="00A661F4" w:rsidRPr="002A021A" w:rsidRDefault="00A661F4" w:rsidP="003B2DDF">
            <w:pPr>
              <w:rPr>
                <w:rFonts w:ascii="Swis721 Blk BT" w:hAnsi="Swis721 Blk BT"/>
                <w:noProof/>
                <w:color w:val="1F497D"/>
                <w:sz w:val="24"/>
                <w:szCs w:val="24"/>
              </w:rPr>
            </w:pPr>
            <w:r w:rsidRPr="002A021A">
              <w:rPr>
                <w:rFonts w:ascii="Swis721 Blk BT" w:hAnsi="Swis721 Blk BT"/>
                <w:noProof/>
                <w:color w:val="1F497D"/>
                <w:sz w:val="24"/>
                <w:szCs w:val="24"/>
              </w:rPr>
              <w:t>PROBABILITA’</w:t>
            </w:r>
          </w:p>
        </w:tc>
        <w:tc>
          <w:tcPr>
            <w:tcW w:w="3402" w:type="dxa"/>
            <w:vAlign w:val="center"/>
          </w:tcPr>
          <w:p w:rsidR="00A661F4" w:rsidRPr="00994484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994484">
              <w:rPr>
                <w:rFonts w:ascii="Swis721 Blk BT" w:hAnsi="Swis721 Blk BT"/>
                <w:color w:val="1F497D"/>
                <w:sz w:val="24"/>
                <w:szCs w:val="24"/>
              </w:rPr>
              <w:t>TEMPI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A661F4" w:rsidRPr="00994484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994484">
              <w:rPr>
                <w:rFonts w:ascii="Swis721 Blk BT" w:hAnsi="Swis721 Blk BT"/>
                <w:color w:val="1F497D"/>
                <w:sz w:val="24"/>
                <w:szCs w:val="24"/>
              </w:rPr>
              <w:t>VALORE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FFCC66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2C26C8">
              <w:rPr>
                <w:rFonts w:ascii="Swis721 Blk BT" w:hAnsi="Swis721 Blk BT"/>
                <w:color w:val="1F497D"/>
                <w:sz w:val="24"/>
                <w:szCs w:val="24"/>
              </w:rPr>
              <w:t>Bassa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2"/>
                <w:szCs w:val="22"/>
              </w:rPr>
            </w:pPr>
            <w:r w:rsidRPr="002C26C8">
              <w:rPr>
                <w:rFonts w:ascii="Swis721 Blk BT" w:hAnsi="Swis721 Blk BT"/>
                <w:color w:val="1F497D"/>
                <w:sz w:val="22"/>
                <w:szCs w:val="22"/>
              </w:rPr>
              <w:t>L’avvenimento può accadere una volta ogni 10 anni</w:t>
            </w:r>
          </w:p>
        </w:tc>
        <w:tc>
          <w:tcPr>
            <w:tcW w:w="2268" w:type="dxa"/>
            <w:vAlign w:val="center"/>
          </w:tcPr>
          <w:p w:rsidR="00A661F4" w:rsidRPr="002C26C8" w:rsidRDefault="00A661F4" w:rsidP="003B2DDF">
            <w:pPr>
              <w:pStyle w:val="Indice1"/>
              <w:jc w:val="center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1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FFCC66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2C26C8">
              <w:rPr>
                <w:rFonts w:ascii="Swis721 Blk BT" w:hAnsi="Swis721 Blk BT"/>
                <w:color w:val="1F497D"/>
                <w:sz w:val="24"/>
                <w:szCs w:val="24"/>
              </w:rPr>
              <w:lastRenderedPageBreak/>
              <w:t>Media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C26C8">
              <w:rPr>
                <w:rFonts w:ascii="Swis721 Blk BT" w:hAnsi="Swis721 Blk BT"/>
                <w:color w:val="1F497D"/>
              </w:rPr>
              <w:t>L’avvenimento può accadere una volta ogni 5 anni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2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FFCC66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2C26C8">
              <w:rPr>
                <w:rFonts w:ascii="Swis721 Blk BT" w:hAnsi="Swis721 Blk BT"/>
                <w:color w:val="1F497D"/>
                <w:sz w:val="24"/>
                <w:szCs w:val="24"/>
              </w:rPr>
              <w:t>Alta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C26C8">
              <w:rPr>
                <w:rFonts w:ascii="Swis721 Blk BT" w:hAnsi="Swis721 Blk BT"/>
                <w:color w:val="1F497D"/>
              </w:rPr>
              <w:t>L’avvenimento può accadere una volta ogni 2 anni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3</w:t>
            </w:r>
          </w:p>
        </w:tc>
      </w:tr>
      <w:tr w:rsidR="00A661F4" w:rsidTr="003B2DDF">
        <w:trPr>
          <w:trHeight w:val="850"/>
          <w:jc w:val="center"/>
        </w:trPr>
        <w:tc>
          <w:tcPr>
            <w:tcW w:w="2835" w:type="dxa"/>
            <w:shd w:val="clear" w:color="000000" w:fill="FFCC66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2C26C8">
              <w:rPr>
                <w:rFonts w:ascii="Swis721 Blk BT" w:hAnsi="Swis721 Blk BT"/>
                <w:color w:val="1F497D"/>
                <w:sz w:val="24"/>
                <w:szCs w:val="24"/>
              </w:rPr>
              <w:t>Altissima</w:t>
            </w:r>
          </w:p>
        </w:tc>
        <w:tc>
          <w:tcPr>
            <w:tcW w:w="3402" w:type="dxa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</w:rPr>
            </w:pPr>
            <w:r w:rsidRPr="002C26C8">
              <w:rPr>
                <w:rFonts w:ascii="Swis721 Blk BT" w:hAnsi="Swis721 Blk BT"/>
                <w:color w:val="1F497D"/>
              </w:rPr>
              <w:t>L’avvenimento può accadere nell’anno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4</w:t>
            </w:r>
          </w:p>
        </w:tc>
      </w:tr>
    </w:tbl>
    <w:p w:rsidR="00A661F4" w:rsidRDefault="00A661F4" w:rsidP="00A661F4">
      <w:pPr>
        <w:tabs>
          <w:tab w:val="left" w:pos="142"/>
        </w:tabs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DA7B18" w:rsidP="00A661F4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64" type="#_x0000_t67" style="position:absolute;left:0;text-align:left;margin-left:225pt;margin-top:2.65pt;width:37.5pt;height:28.95pt;z-index:251662336" fillcolor="#0070c0" stroked="f" strokeweight="0">
            <v:fill color2="#308298"/>
            <v:shadow on="t" type="perspective" color="#205867" offset="1pt" offset2="-3pt"/>
          </v:shape>
        </w:pict>
      </w: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Default="00A661F4" w:rsidP="00A661F4">
      <w:pPr>
        <w:rPr>
          <w:rFonts w:ascii="Arial" w:hAnsi="Arial"/>
        </w:rPr>
      </w:pPr>
    </w:p>
    <w:p w:rsidR="00A661F4" w:rsidRPr="00251B32" w:rsidRDefault="00DA7B18" w:rsidP="00A661F4">
      <w:pPr>
        <w:jc w:val="both"/>
        <w:rPr>
          <w:rFonts w:ascii="Arial" w:hAnsi="Arial"/>
          <w:color w:val="1F497D"/>
        </w:rPr>
      </w:pPr>
      <w:r w:rsidRPr="00DA7B18">
        <w:rPr>
          <w:noProof/>
        </w:rPr>
        <w:pict>
          <v:rect id="_x0000_s1063" style="position:absolute;left:0;text-align:left;margin-left:67.8pt;margin-top:-6.35pt;width:348pt;height:56.25pt;z-index:-251655168" fillcolor="#eeece1" stroked="f" strokeweight="0">
            <v:fill color2="#308298"/>
            <v:shadow on="t" type="perspective" color="#205867" offset="1pt" offset2="-3pt"/>
          </v:rect>
        </w:pict>
      </w:r>
    </w:p>
    <w:p w:rsidR="00A661F4" w:rsidRDefault="00A661F4" w:rsidP="00A661F4">
      <w:pPr>
        <w:rPr>
          <w:rFonts w:ascii="Swis721 Blk BT" w:hAnsi="Swis721 Blk BT"/>
          <w:color w:val="1F497D"/>
          <w:sz w:val="24"/>
          <w:szCs w:val="24"/>
        </w:rPr>
      </w:pPr>
      <w:r>
        <w:rPr>
          <w:rFonts w:ascii="Swis721 Blk BT" w:hAnsi="Swis721 Blk BT"/>
          <w:color w:val="1F497D"/>
          <w:sz w:val="24"/>
          <w:szCs w:val="24"/>
        </w:rPr>
        <w:t xml:space="preserve">MATRICE PER LA </w:t>
      </w:r>
      <w:r w:rsidRPr="00251B32">
        <w:rPr>
          <w:rFonts w:ascii="Swis721 Blk BT" w:hAnsi="Swis721 Blk BT"/>
          <w:color w:val="1F497D"/>
          <w:sz w:val="24"/>
          <w:szCs w:val="24"/>
        </w:rPr>
        <w:t>DETERMINAZIONE DEL LIVELLO</w:t>
      </w:r>
    </w:p>
    <w:p w:rsidR="00A661F4" w:rsidRPr="00251B32" w:rsidRDefault="00A661F4" w:rsidP="00A661F4">
      <w:pPr>
        <w:rPr>
          <w:rFonts w:ascii="Swis721 Blk BT" w:hAnsi="Swis721 Blk BT"/>
          <w:color w:val="1F497D"/>
          <w:sz w:val="24"/>
          <w:szCs w:val="24"/>
        </w:rPr>
      </w:pPr>
      <w:r w:rsidRPr="00251B32">
        <w:rPr>
          <w:rFonts w:ascii="Swis721 Blk BT" w:hAnsi="Swis721 Blk BT"/>
          <w:color w:val="1F497D"/>
          <w:sz w:val="24"/>
          <w:szCs w:val="24"/>
        </w:rPr>
        <w:t>DI RISCHIO</w:t>
      </w:r>
    </w:p>
    <w:p w:rsidR="00A661F4" w:rsidRDefault="00A661F4" w:rsidP="00A661F4">
      <w:pPr>
        <w:rPr>
          <w:rFonts w:ascii="Arial" w:hAnsi="Arial"/>
          <w:sz w:val="24"/>
          <w:szCs w:val="24"/>
        </w:rPr>
      </w:pPr>
    </w:p>
    <w:p w:rsidR="00A661F4" w:rsidRDefault="00A661F4" w:rsidP="00A661F4">
      <w:pPr>
        <w:rPr>
          <w:rFonts w:ascii="Arial" w:hAnsi="Arial"/>
          <w:sz w:val="24"/>
          <w:szCs w:val="24"/>
        </w:rPr>
      </w:pPr>
    </w:p>
    <w:p w:rsidR="00A661F4" w:rsidRPr="005F1A63" w:rsidRDefault="00A661F4" w:rsidP="00A661F4">
      <w:pPr>
        <w:rPr>
          <w:rFonts w:ascii="Arial" w:hAnsi="Arial"/>
          <w:b/>
          <w:color w:val="00FF00"/>
          <w:sz w:val="28"/>
          <w:szCs w:val="28"/>
        </w:rPr>
      </w:pPr>
    </w:p>
    <w:p w:rsidR="00A661F4" w:rsidRPr="005F1A63" w:rsidRDefault="00A661F4" w:rsidP="00A661F4">
      <w:pPr>
        <w:rPr>
          <w:rFonts w:ascii="Arial" w:hAnsi="Arial"/>
          <w:color w:val="00FF00"/>
          <w:sz w:val="24"/>
          <w:szCs w:val="24"/>
        </w:rPr>
      </w:pPr>
    </w:p>
    <w:p w:rsidR="00A661F4" w:rsidRPr="00E4649B" w:rsidRDefault="00A661F4" w:rsidP="00A661F4">
      <w:pPr>
        <w:tabs>
          <w:tab w:val="left" w:pos="1134"/>
        </w:tabs>
        <w:ind w:firstLine="2268"/>
        <w:jc w:val="left"/>
        <w:rPr>
          <w:rFonts w:ascii="Swis721 Ex BT" w:hAnsi="Swis721 Ex BT"/>
          <w:b/>
          <w:color w:val="1F497D"/>
          <w:sz w:val="24"/>
          <w:szCs w:val="24"/>
        </w:rPr>
      </w:pPr>
      <w:r w:rsidRPr="00E4649B">
        <w:rPr>
          <w:rFonts w:ascii="Swis721 Ex BT" w:hAnsi="Swis721 Ex BT"/>
          <w:b/>
          <w:color w:val="1F497D"/>
          <w:sz w:val="24"/>
          <w:szCs w:val="24"/>
        </w:rPr>
        <w:t>R = Indice di  rischio</w:t>
      </w:r>
    </w:p>
    <w:p w:rsidR="00A661F4" w:rsidRPr="00E4649B" w:rsidRDefault="00A661F4" w:rsidP="00A661F4">
      <w:pPr>
        <w:tabs>
          <w:tab w:val="left" w:pos="1134"/>
        </w:tabs>
        <w:ind w:firstLine="2268"/>
        <w:jc w:val="left"/>
        <w:rPr>
          <w:rFonts w:ascii="Swis721 Ex BT" w:hAnsi="Swis721 Ex BT"/>
          <w:b/>
          <w:color w:val="1F497D"/>
          <w:sz w:val="24"/>
          <w:szCs w:val="24"/>
        </w:rPr>
      </w:pPr>
    </w:p>
    <w:p w:rsidR="00A661F4" w:rsidRPr="00E4649B" w:rsidRDefault="00A661F4" w:rsidP="00A661F4">
      <w:pPr>
        <w:tabs>
          <w:tab w:val="left" w:pos="1134"/>
        </w:tabs>
        <w:ind w:firstLine="2268"/>
        <w:jc w:val="left"/>
        <w:rPr>
          <w:rFonts w:ascii="Swis721 Ex BT" w:hAnsi="Swis721 Ex BT"/>
          <w:b/>
          <w:color w:val="1F497D"/>
          <w:sz w:val="24"/>
          <w:szCs w:val="24"/>
        </w:rPr>
      </w:pPr>
      <w:r w:rsidRPr="00E4649B">
        <w:rPr>
          <w:rFonts w:ascii="Swis721 Ex BT" w:hAnsi="Swis721 Ex BT"/>
          <w:b/>
          <w:color w:val="1F497D"/>
          <w:sz w:val="24"/>
          <w:szCs w:val="24"/>
        </w:rPr>
        <w:t>P = Probabilità di accadimento</w:t>
      </w:r>
    </w:p>
    <w:p w:rsidR="00A661F4" w:rsidRPr="00E4649B" w:rsidRDefault="00A661F4" w:rsidP="00A661F4">
      <w:pPr>
        <w:tabs>
          <w:tab w:val="left" w:pos="1134"/>
        </w:tabs>
        <w:ind w:firstLine="2268"/>
        <w:jc w:val="left"/>
        <w:rPr>
          <w:rFonts w:ascii="Swis721 Ex BT" w:hAnsi="Swis721 Ex BT"/>
          <w:color w:val="1F497D"/>
          <w:sz w:val="24"/>
          <w:szCs w:val="24"/>
        </w:rPr>
      </w:pPr>
    </w:p>
    <w:p w:rsidR="00A661F4" w:rsidRPr="00E4649B" w:rsidRDefault="00A661F4" w:rsidP="00A661F4">
      <w:pPr>
        <w:tabs>
          <w:tab w:val="left" w:pos="1134"/>
        </w:tabs>
        <w:ind w:firstLine="2268"/>
        <w:jc w:val="left"/>
        <w:rPr>
          <w:rFonts w:ascii="Swis721 Ex BT" w:hAnsi="Swis721 Ex BT"/>
          <w:b/>
          <w:color w:val="1F497D"/>
          <w:sz w:val="24"/>
          <w:szCs w:val="24"/>
        </w:rPr>
      </w:pPr>
      <w:r w:rsidRPr="00E4649B">
        <w:rPr>
          <w:rFonts w:ascii="Swis721 Ex BT" w:hAnsi="Swis721 Ex BT"/>
          <w:b/>
          <w:color w:val="1F497D"/>
          <w:sz w:val="24"/>
          <w:szCs w:val="24"/>
        </w:rPr>
        <w:t>G = Gravità del danno conseguente</w:t>
      </w:r>
    </w:p>
    <w:p w:rsidR="00A661F4" w:rsidRDefault="00A661F4" w:rsidP="00A661F4">
      <w:pPr>
        <w:tabs>
          <w:tab w:val="left" w:pos="1134"/>
        </w:tabs>
        <w:rPr>
          <w:rFonts w:ascii="Arial" w:hAnsi="Arial"/>
          <w:color w:val="1F497D"/>
          <w:sz w:val="24"/>
          <w:szCs w:val="24"/>
        </w:rPr>
      </w:pPr>
    </w:p>
    <w:p w:rsidR="00A661F4" w:rsidRPr="00251B32" w:rsidRDefault="00A661F4" w:rsidP="00A661F4">
      <w:pPr>
        <w:tabs>
          <w:tab w:val="left" w:pos="1134"/>
        </w:tabs>
        <w:rPr>
          <w:rFonts w:ascii="Arial" w:hAnsi="Arial"/>
          <w:color w:val="1F497D"/>
          <w:sz w:val="24"/>
          <w:szCs w:val="24"/>
        </w:rPr>
      </w:pPr>
    </w:p>
    <w:p w:rsidR="00A661F4" w:rsidRPr="00251B32" w:rsidRDefault="00A661F4" w:rsidP="00A661F4">
      <w:pPr>
        <w:tabs>
          <w:tab w:val="left" w:pos="1134"/>
        </w:tabs>
        <w:rPr>
          <w:rFonts w:ascii="Arial" w:hAnsi="Arial"/>
          <w:color w:val="1F497D"/>
          <w:sz w:val="24"/>
          <w:szCs w:val="24"/>
        </w:rPr>
      </w:pPr>
    </w:p>
    <w:p w:rsidR="00A661F4" w:rsidRDefault="00A661F4" w:rsidP="00A661F4">
      <w:pPr>
        <w:tabs>
          <w:tab w:val="left" w:pos="1134"/>
        </w:tabs>
        <w:rPr>
          <w:rFonts w:ascii="Arial" w:hAnsi="Arial"/>
          <w:sz w:val="24"/>
          <w:szCs w:val="24"/>
        </w:rPr>
      </w:pPr>
    </w:p>
    <w:p w:rsidR="00A661F4" w:rsidRPr="00251B32" w:rsidRDefault="00A661F4" w:rsidP="00A661F4">
      <w:pPr>
        <w:jc w:val="left"/>
        <w:rPr>
          <w:rFonts w:ascii="Swis721 Blk BT" w:hAnsi="Swis721 Blk BT"/>
          <w:color w:val="1F497D"/>
          <w:sz w:val="28"/>
          <w:szCs w:val="28"/>
        </w:rPr>
      </w:pPr>
      <w:r>
        <w:rPr>
          <w:rFonts w:ascii="Swis721 Blk BT" w:hAnsi="Swis721 Blk BT"/>
          <w:color w:val="1F497D"/>
          <w:sz w:val="28"/>
          <w:szCs w:val="28"/>
        </w:rPr>
        <w:t xml:space="preserve">            </w:t>
      </w:r>
      <w:r w:rsidRPr="00251B32">
        <w:rPr>
          <w:rFonts w:ascii="Swis721 Blk BT" w:hAnsi="Swis721 Blk BT"/>
          <w:color w:val="1F497D"/>
          <w:sz w:val="28"/>
          <w:szCs w:val="28"/>
        </w:rPr>
        <w:t>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18"/>
        <w:gridCol w:w="1418"/>
        <w:gridCol w:w="1418"/>
        <w:gridCol w:w="1418"/>
      </w:tblGrid>
      <w:tr w:rsidR="00A661F4" w:rsidRPr="00F77F96" w:rsidTr="003B2DDF">
        <w:trPr>
          <w:trHeight w:val="141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16</w:t>
            </w:r>
          </w:p>
        </w:tc>
      </w:tr>
      <w:tr w:rsidR="00A661F4" w:rsidRPr="00F77F96" w:rsidTr="003B2DDF">
        <w:trPr>
          <w:trHeight w:val="141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661F4" w:rsidRPr="00251B32" w:rsidRDefault="00A661F4" w:rsidP="003B2DDF">
            <w:pPr>
              <w:ind w:left="-531" w:firstLine="531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51B32">
              <w:rPr>
                <w:rFonts w:ascii="Swis721 Blk BT" w:hAnsi="Swis721 Blk BT"/>
                <w:color w:val="1F497D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12</w:t>
            </w:r>
          </w:p>
        </w:tc>
      </w:tr>
      <w:tr w:rsidR="00A661F4" w:rsidRPr="00F77F96" w:rsidTr="003B2DDF">
        <w:trPr>
          <w:trHeight w:val="141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661F4" w:rsidRPr="00251B32" w:rsidRDefault="00A661F4" w:rsidP="003B2DDF">
            <w:pPr>
              <w:ind w:left="-531" w:firstLine="531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51B32">
              <w:rPr>
                <w:rFonts w:ascii="Swis721 Blk BT" w:hAnsi="Swis721 Blk BT"/>
                <w:color w:val="1F497D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8</w:t>
            </w:r>
          </w:p>
        </w:tc>
      </w:tr>
      <w:tr w:rsidR="00A661F4" w:rsidRPr="00F77F96" w:rsidTr="003B2DDF">
        <w:trPr>
          <w:trHeight w:val="141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661F4" w:rsidRPr="00251B32" w:rsidRDefault="00A661F4" w:rsidP="003B2DDF">
            <w:pPr>
              <w:ind w:left="-531" w:firstLine="531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51B32">
              <w:rPr>
                <w:rFonts w:ascii="Swis721 Blk BT" w:hAnsi="Swis721 Blk BT"/>
                <w:color w:val="1F497D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661F4" w:rsidRPr="00251B32" w:rsidRDefault="00A661F4" w:rsidP="003B2DDF">
            <w:pPr>
              <w:ind w:left="-531" w:firstLine="531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51B32">
              <w:rPr>
                <w:rFonts w:ascii="Swis721 Blk BT" w:hAnsi="Swis721 Blk BT"/>
                <w:color w:val="1F497D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661F4" w:rsidRPr="00251B32" w:rsidRDefault="00A661F4" w:rsidP="003B2DDF">
            <w:pPr>
              <w:ind w:left="-531" w:firstLine="531"/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51B32">
              <w:rPr>
                <w:rFonts w:ascii="Swis721 Blk BT" w:hAnsi="Swis721 Blk BT"/>
                <w:color w:val="1F497D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9933"/>
            <w:vAlign w:val="center"/>
          </w:tcPr>
          <w:p w:rsidR="00A661F4" w:rsidRPr="00DB0719" w:rsidRDefault="00A661F4" w:rsidP="003B2DDF">
            <w:pPr>
              <w:ind w:left="-531" w:firstLine="531"/>
              <w:rPr>
                <w:rFonts w:ascii="Swis721 Blk BT" w:hAnsi="Swis721 Blk BT"/>
                <w:color w:val="FFFFFF"/>
                <w:sz w:val="28"/>
                <w:szCs w:val="28"/>
              </w:rPr>
            </w:pPr>
            <w:r w:rsidRPr="00DB0719">
              <w:rPr>
                <w:rFonts w:ascii="Swis721 Blk BT" w:hAnsi="Swis721 Blk BT"/>
                <w:color w:val="FFFFFF"/>
                <w:sz w:val="28"/>
                <w:szCs w:val="28"/>
              </w:rPr>
              <w:t>4</w:t>
            </w:r>
          </w:p>
        </w:tc>
      </w:tr>
      <w:tr w:rsidR="00A661F4" w:rsidRPr="00F77F96" w:rsidTr="003B2DDF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1F4" w:rsidRPr="00F77F96" w:rsidRDefault="00A661F4" w:rsidP="003B2D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A661F4" w:rsidRPr="002C26C8" w:rsidRDefault="00A661F4" w:rsidP="003B2DDF">
            <w:pPr>
              <w:rPr>
                <w:rFonts w:ascii="Swis721 Blk BT" w:hAnsi="Swis721 Blk BT"/>
                <w:color w:val="1F497D"/>
                <w:sz w:val="28"/>
                <w:szCs w:val="28"/>
              </w:rPr>
            </w:pPr>
            <w:r w:rsidRPr="002C26C8">
              <w:rPr>
                <w:rFonts w:ascii="Swis721 Blk BT" w:hAnsi="Swis721 Blk BT"/>
                <w:color w:val="1F497D"/>
                <w:sz w:val="28"/>
                <w:szCs w:val="28"/>
              </w:rPr>
              <w:t>4</w:t>
            </w:r>
          </w:p>
        </w:tc>
      </w:tr>
    </w:tbl>
    <w:p w:rsidR="00A661F4" w:rsidRPr="00251B32" w:rsidRDefault="00A661F4" w:rsidP="00A661F4">
      <w:pPr>
        <w:rPr>
          <w:rFonts w:ascii="Swis721 Blk BT" w:hAnsi="Swis721 Blk BT"/>
          <w:color w:val="1F497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                                                                 </w:t>
      </w:r>
      <w:r w:rsidRPr="00BD1F60">
        <w:rPr>
          <w:rFonts w:ascii="Swis721 Blk BT" w:hAnsi="Swis721 Blk BT"/>
          <w:color w:val="800080"/>
          <w:sz w:val="28"/>
          <w:szCs w:val="28"/>
        </w:rPr>
        <w:t xml:space="preserve"> </w:t>
      </w:r>
      <w:r w:rsidRPr="00251B32">
        <w:rPr>
          <w:rFonts w:ascii="Swis721 Blk BT" w:hAnsi="Swis721 Blk BT"/>
          <w:color w:val="1F497D"/>
          <w:sz w:val="28"/>
          <w:szCs w:val="28"/>
        </w:rPr>
        <w:t>G</w:t>
      </w:r>
    </w:p>
    <w:p w:rsidR="00A661F4" w:rsidRDefault="00A661F4" w:rsidP="00A661F4">
      <w:pPr>
        <w:jc w:val="both"/>
        <w:rPr>
          <w:rFonts w:ascii="Arial" w:hAnsi="Arial"/>
        </w:rPr>
      </w:pPr>
    </w:p>
    <w:p w:rsidR="00A661F4" w:rsidRDefault="00A661F4" w:rsidP="00A661F4">
      <w:pPr>
        <w:jc w:val="both"/>
        <w:rPr>
          <w:rFonts w:ascii="Arial" w:hAnsi="Arial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A661F4" w:rsidTr="003B2DDF">
        <w:trPr>
          <w:trHeight w:val="45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661F4" w:rsidRPr="00CC31D3" w:rsidRDefault="00A661F4" w:rsidP="003B2DDF">
            <w:pPr>
              <w:rPr>
                <w:rFonts w:ascii="Arial" w:hAnsi="Arial"/>
              </w:rPr>
            </w:pPr>
            <w:r w:rsidRPr="00CC31D3">
              <w:rPr>
                <w:rFonts w:ascii="Swis721 Blk BT" w:hAnsi="Swis721 Blk BT"/>
                <w:color w:val="1F497D"/>
              </w:rPr>
              <w:t>RISCHIO LIEVE</w:t>
            </w:r>
          </w:p>
        </w:tc>
      </w:tr>
      <w:tr w:rsidR="00A661F4" w:rsidTr="003B2DDF">
        <w:trPr>
          <w:trHeight w:val="45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661F4" w:rsidRPr="00CC31D3" w:rsidRDefault="00A661F4" w:rsidP="003B2DDF">
            <w:pPr>
              <w:rPr>
                <w:rFonts w:ascii="Arial" w:hAnsi="Arial"/>
              </w:rPr>
            </w:pPr>
            <w:r w:rsidRPr="00CC31D3">
              <w:rPr>
                <w:rFonts w:ascii="Swis721 Blk BT" w:hAnsi="Swis721 Blk BT"/>
                <w:color w:val="1F497D"/>
              </w:rPr>
              <w:t>RISCHIO MEDIO</w:t>
            </w:r>
          </w:p>
        </w:tc>
      </w:tr>
      <w:tr w:rsidR="00A661F4" w:rsidTr="003B2DDF">
        <w:trPr>
          <w:trHeight w:val="45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A661F4" w:rsidRPr="00CC31D3" w:rsidRDefault="00A661F4" w:rsidP="003B2DDF">
            <w:pPr>
              <w:rPr>
                <w:rFonts w:ascii="Arial" w:hAnsi="Arial"/>
                <w:color w:val="FFFFFF"/>
              </w:rPr>
            </w:pPr>
            <w:r w:rsidRPr="00CC31D3">
              <w:rPr>
                <w:rFonts w:ascii="Swis721 Blk BT" w:hAnsi="Swis721 Blk BT"/>
                <w:color w:val="FFFFFF"/>
              </w:rPr>
              <w:t>RISCHIO ELEVATO</w:t>
            </w:r>
          </w:p>
        </w:tc>
      </w:tr>
      <w:tr w:rsidR="00A661F4" w:rsidTr="003B2DDF">
        <w:trPr>
          <w:trHeight w:val="454"/>
        </w:trPr>
        <w:tc>
          <w:tcPr>
            <w:tcW w:w="5670" w:type="dxa"/>
            <w:shd w:val="clear" w:color="auto" w:fill="FF0000"/>
            <w:vAlign w:val="center"/>
          </w:tcPr>
          <w:p w:rsidR="00A661F4" w:rsidRPr="00CC31D3" w:rsidRDefault="00A661F4" w:rsidP="003B2DDF">
            <w:pPr>
              <w:rPr>
                <w:rFonts w:ascii="Arial" w:hAnsi="Arial"/>
                <w:color w:val="FFFFFF"/>
              </w:rPr>
            </w:pPr>
            <w:r w:rsidRPr="00CC31D3">
              <w:rPr>
                <w:rFonts w:ascii="Swis721 Blk BT" w:hAnsi="Swis721 Blk BT"/>
                <w:color w:val="FFFFFF"/>
              </w:rPr>
              <w:t>RISCHIO GRAVE</w:t>
            </w:r>
          </w:p>
        </w:tc>
      </w:tr>
    </w:tbl>
    <w:p w:rsidR="00A661F4" w:rsidRDefault="00A661F4" w:rsidP="00A661F4">
      <w:pPr>
        <w:tabs>
          <w:tab w:val="left" w:pos="142"/>
        </w:tabs>
        <w:spacing w:line="360" w:lineRule="auto"/>
        <w:rPr>
          <w:rFonts w:ascii="Arial" w:hAnsi="Arial"/>
          <w:color w:val="1F497D"/>
        </w:rPr>
      </w:pPr>
    </w:p>
    <w:p w:rsidR="007F61A8" w:rsidRPr="00A661F4" w:rsidRDefault="007F61A8" w:rsidP="00A661F4">
      <w:pPr>
        <w:autoSpaceDE w:val="0"/>
        <w:autoSpaceDN w:val="0"/>
        <w:adjustRightInd w:val="0"/>
        <w:spacing w:line="360" w:lineRule="auto"/>
        <w:jc w:val="both"/>
        <w:rPr>
          <w:rFonts w:ascii="Swis721 BT" w:hAnsi="Swis721 BT" w:cs="Arial"/>
          <w:b/>
          <w:color w:val="1F497D"/>
        </w:rPr>
      </w:pPr>
      <w:r w:rsidRPr="00A661F4">
        <w:rPr>
          <w:rFonts w:ascii="Swis721 BT" w:hAnsi="Swis721 BT" w:cs="Arial"/>
          <w:b/>
          <w:color w:val="1F497D"/>
        </w:rPr>
        <w:t>7.3. I RISULTATI DELLA VALUTAZIONE DEI RISCHI E COSTI DELLA SICUREZZA</w:t>
      </w:r>
    </w:p>
    <w:p w:rsidR="00B5027C" w:rsidRPr="002C4BBD" w:rsidRDefault="00B5027C" w:rsidP="00A661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1A8" w:rsidRPr="00A661F4" w:rsidRDefault="007F61A8" w:rsidP="00A661F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Con riferimento all’attività svolta in appalto non si ravvisano particolari interferenze reciproche</w:t>
      </w:r>
      <w:r w:rsidR="00B5027C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tra l’attività svolta dai lavoratori dell’impresa appaltatrice, gli utenti dei servizi e il</w:t>
      </w:r>
      <w:r w:rsidR="00B5027C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Pr="00A661F4">
        <w:rPr>
          <w:rFonts w:ascii="Swis721 Ex BT" w:hAnsi="Swis721 Ex BT" w:cs="Arial"/>
          <w:color w:val="000000"/>
          <w:sz w:val="24"/>
          <w:szCs w:val="24"/>
        </w:rPr>
        <w:t>personale scolastico.</w:t>
      </w:r>
    </w:p>
    <w:p w:rsidR="007F61A8" w:rsidRPr="00A661F4" w:rsidRDefault="00C21214" w:rsidP="00A661F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Le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unic</w:t>
      </w:r>
      <w:r w:rsidRPr="00A661F4">
        <w:rPr>
          <w:rFonts w:ascii="Swis721 Ex BT" w:hAnsi="Swis721 Ex BT" w:cs="Arial"/>
          <w:color w:val="000000"/>
          <w:sz w:val="24"/>
          <w:szCs w:val="24"/>
        </w:rPr>
        <w:t>he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ipotesi di rischio da interferenza 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sono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r</w:t>
      </w:r>
      <w:r w:rsidRPr="00A661F4">
        <w:rPr>
          <w:rFonts w:ascii="Swis721 Ex BT" w:hAnsi="Swis721 Ex BT" w:cs="Arial"/>
          <w:color w:val="000000"/>
          <w:sz w:val="24"/>
          <w:szCs w:val="24"/>
        </w:rPr>
        <w:t>avvisabili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durante le operazioni di </w:t>
      </w:r>
      <w:r w:rsidRPr="00A661F4">
        <w:rPr>
          <w:rFonts w:ascii="Swis721 Ex BT" w:hAnsi="Swis721 Ex BT" w:cs="Arial"/>
          <w:color w:val="000000"/>
          <w:sz w:val="24"/>
          <w:szCs w:val="24"/>
        </w:rPr>
        <w:t>lavaggio dei pavimenti con il conseguente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rischio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di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 xml:space="preserve"> scivolamento sia per i</w:t>
      </w:r>
      <w:r w:rsidR="00B5027C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7F61A8" w:rsidRPr="00A661F4">
        <w:rPr>
          <w:rFonts w:ascii="Swis721 Ex BT" w:hAnsi="Swis721 Ex BT" w:cs="Arial"/>
          <w:color w:val="000000"/>
          <w:sz w:val="24"/>
          <w:szCs w:val="24"/>
        </w:rPr>
        <w:t>lavoratori dell’impresa che per il perso</w:t>
      </w:r>
      <w:r w:rsidR="00A661F4">
        <w:rPr>
          <w:rFonts w:ascii="Swis721 Ex BT" w:hAnsi="Swis721 Ex BT" w:cs="Arial"/>
          <w:color w:val="000000"/>
          <w:sz w:val="24"/>
          <w:szCs w:val="24"/>
        </w:rPr>
        <w:t>nale scolastico</w:t>
      </w:r>
      <w:r w:rsidR="007E5241" w:rsidRPr="00A661F4">
        <w:rPr>
          <w:rFonts w:ascii="Swis721 Ex BT" w:hAnsi="Swis721 Ex BT" w:cs="Arial"/>
          <w:color w:val="000000"/>
          <w:sz w:val="24"/>
          <w:szCs w:val="24"/>
        </w:rPr>
        <w:t>.</w:t>
      </w:r>
    </w:p>
    <w:p w:rsidR="007F61A8" w:rsidRPr="00A661F4" w:rsidRDefault="007F61A8" w:rsidP="00A661F4">
      <w:pPr>
        <w:autoSpaceDE w:val="0"/>
        <w:autoSpaceDN w:val="0"/>
        <w:adjustRightInd w:val="0"/>
        <w:spacing w:line="360" w:lineRule="auto"/>
        <w:jc w:val="both"/>
        <w:rPr>
          <w:rFonts w:ascii="Swis721 Ex BT" w:hAnsi="Swis721 Ex BT" w:cs="Arial"/>
          <w:color w:val="000000"/>
          <w:sz w:val="24"/>
          <w:szCs w:val="24"/>
        </w:rPr>
      </w:pPr>
      <w:r w:rsidRPr="00A661F4">
        <w:rPr>
          <w:rFonts w:ascii="Swis721 Ex BT" w:hAnsi="Swis721 Ex BT" w:cs="Arial"/>
          <w:color w:val="000000"/>
          <w:sz w:val="24"/>
          <w:szCs w:val="24"/>
        </w:rPr>
        <w:t>I risultati della valutazione del rischio e l’entità dei costi della sicurezza sono riportati nella</w:t>
      </w:r>
      <w:r w:rsidR="00B5027C" w:rsidRPr="00A661F4">
        <w:rPr>
          <w:rFonts w:ascii="Swis721 Ex BT" w:hAnsi="Swis721 Ex BT" w:cs="Arial"/>
          <w:color w:val="000000"/>
          <w:sz w:val="24"/>
          <w:szCs w:val="24"/>
        </w:rPr>
        <w:t xml:space="preserve"> </w:t>
      </w:r>
      <w:r w:rsidR="00D9601E" w:rsidRPr="00A661F4">
        <w:rPr>
          <w:rFonts w:ascii="Swis721 Ex BT" w:hAnsi="Swis721 Ex BT" w:cs="Arial"/>
          <w:color w:val="000000"/>
          <w:sz w:val="24"/>
          <w:szCs w:val="24"/>
        </w:rPr>
        <w:t>tabella che segue.</w:t>
      </w:r>
      <w:r w:rsidRPr="00A661F4">
        <w:rPr>
          <w:rFonts w:ascii="Swis721 Ex BT" w:hAnsi="Swis721 Ex BT" w:cs="Arial"/>
          <w:color w:val="000000"/>
          <w:sz w:val="24"/>
          <w:szCs w:val="24"/>
        </w:rPr>
        <w:t xml:space="preserve"> I costi si intendono inclusi nell’importo contrattuale.</w:t>
      </w:r>
    </w:p>
    <w:p w:rsidR="00FE65CC" w:rsidRDefault="00FE65CC" w:rsidP="00A661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2522" w:rsidRDefault="00102522" w:rsidP="0010252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33"/>
        <w:tblLook w:val="04A0"/>
      </w:tblPr>
      <w:tblGrid>
        <w:gridCol w:w="9889"/>
      </w:tblGrid>
      <w:tr w:rsidR="00102522" w:rsidTr="003B2DDF">
        <w:trPr>
          <w:trHeight w:val="454"/>
        </w:trPr>
        <w:tc>
          <w:tcPr>
            <w:tcW w:w="9889" w:type="dxa"/>
            <w:shd w:val="clear" w:color="auto" w:fill="FF9933"/>
            <w:vAlign w:val="center"/>
          </w:tcPr>
          <w:p w:rsidR="00102522" w:rsidRPr="00102522" w:rsidRDefault="00102522" w:rsidP="00102522">
            <w:pPr>
              <w:rPr>
                <w:sz w:val="20"/>
                <w:szCs w:val="20"/>
              </w:rPr>
            </w:pPr>
            <w:r w:rsidRPr="00102522">
              <w:rPr>
                <w:rFonts w:ascii="Swis721 Blk BT" w:hAnsi="Swis721 Blk BT"/>
                <w:color w:val="1F497D"/>
                <w:sz w:val="20"/>
                <w:szCs w:val="20"/>
              </w:rPr>
              <w:t xml:space="preserve">VALUTAZIONE </w:t>
            </w:r>
            <w:r>
              <w:rPr>
                <w:rFonts w:ascii="Swis721 Blk BT" w:hAnsi="Swis721 Blk BT"/>
                <w:color w:val="1F497D"/>
                <w:sz w:val="20"/>
                <w:szCs w:val="20"/>
              </w:rPr>
              <w:t>DEI RISCHI DA INTERFERENZE</w:t>
            </w:r>
          </w:p>
        </w:tc>
      </w:tr>
    </w:tbl>
    <w:p w:rsidR="00102522" w:rsidRDefault="00102522" w:rsidP="00A661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3652"/>
        <w:gridCol w:w="6202"/>
      </w:tblGrid>
      <w:tr w:rsidR="00C21214" w:rsidRPr="00EF042F" w:rsidTr="00620106">
        <w:trPr>
          <w:trHeight w:val="397"/>
          <w:jc w:val="center"/>
        </w:trPr>
        <w:tc>
          <w:tcPr>
            <w:tcW w:w="1853" w:type="pct"/>
            <w:shd w:val="clear" w:color="auto" w:fill="FFFFFF"/>
          </w:tcPr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0000FF"/>
                <w:sz w:val="24"/>
                <w:szCs w:val="24"/>
              </w:rPr>
            </w:pPr>
          </w:p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1F497D"/>
                <w:sz w:val="24"/>
                <w:szCs w:val="24"/>
              </w:rPr>
            </w:pPr>
            <w:r w:rsidRPr="00102522">
              <w:rPr>
                <w:rFonts w:ascii="Swis721 BT" w:hAnsi="Swis721 BT"/>
                <w:b/>
                <w:color w:val="1F497D"/>
                <w:sz w:val="24"/>
                <w:szCs w:val="24"/>
              </w:rPr>
              <w:t>Luoghi di lavoro</w:t>
            </w:r>
          </w:p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1F497D"/>
                <w:sz w:val="22"/>
              </w:rPr>
            </w:pPr>
          </w:p>
        </w:tc>
        <w:tc>
          <w:tcPr>
            <w:tcW w:w="3147" w:type="pct"/>
            <w:shd w:val="clear" w:color="auto" w:fill="F2F2F2"/>
            <w:vAlign w:val="center"/>
          </w:tcPr>
          <w:p w:rsidR="00C63A8A" w:rsidRPr="00102522" w:rsidRDefault="00C21214" w:rsidP="00C63A8A">
            <w:pPr>
              <w:tabs>
                <w:tab w:val="center" w:pos="4819"/>
                <w:tab w:val="right" w:pos="9638"/>
              </w:tabs>
              <w:rPr>
                <w:rFonts w:ascii="Swis721 Ex BT" w:hAnsi="Swis721 Ex BT" w:cs="Arial"/>
                <w:b/>
                <w:noProof/>
                <w:color w:val="1F497D"/>
              </w:rPr>
            </w:pPr>
            <w:r w:rsidRPr="00102522">
              <w:rPr>
                <w:rFonts w:ascii="Swis721 Ex BT" w:hAnsi="Swis721 Ex BT" w:cs="Arial"/>
                <w:b/>
                <w:noProof/>
                <w:color w:val="1F497D"/>
              </w:rPr>
              <w:t xml:space="preserve">Scuola </w:t>
            </w:r>
            <w:r w:rsidR="00C63A8A" w:rsidRPr="00102522">
              <w:rPr>
                <w:rFonts w:ascii="Swis721 Ex BT" w:hAnsi="Swis721 Ex BT" w:cs="Arial"/>
                <w:b/>
                <w:noProof/>
                <w:color w:val="1F497D"/>
              </w:rPr>
              <w:t xml:space="preserve">comunale </w:t>
            </w:r>
            <w:r w:rsidR="002A11FB">
              <w:rPr>
                <w:rFonts w:ascii="Swis721 Ex BT" w:hAnsi="Swis721 Ex BT" w:cs="Arial"/>
                <w:b/>
                <w:noProof/>
                <w:color w:val="1F497D"/>
              </w:rPr>
              <w:t>infanzia</w:t>
            </w:r>
            <w:r w:rsidR="00C63A8A" w:rsidRPr="00102522">
              <w:rPr>
                <w:rFonts w:ascii="Swis721 Ex BT" w:hAnsi="Swis721 Ex BT" w:cs="Arial"/>
                <w:b/>
                <w:noProof/>
                <w:color w:val="1F497D"/>
              </w:rPr>
              <w:t xml:space="preserve">/nido </w:t>
            </w:r>
          </w:p>
          <w:p w:rsidR="00C21214" w:rsidRPr="00102522" w:rsidRDefault="00C63A8A" w:rsidP="00C63A8A">
            <w:pPr>
              <w:tabs>
                <w:tab w:val="center" w:pos="4819"/>
                <w:tab w:val="right" w:pos="9638"/>
              </w:tabs>
              <w:rPr>
                <w:rFonts w:ascii="Swis721 Ex BT" w:hAnsi="Swis721 Ex BT" w:cs="Arial"/>
                <w:b/>
                <w:noProof/>
                <w:color w:val="1F497D"/>
              </w:rPr>
            </w:pPr>
            <w:r w:rsidRPr="00102522">
              <w:rPr>
                <w:rFonts w:ascii="Swis721 Ex BT" w:hAnsi="Swis721 Ex BT" w:cs="Arial"/>
                <w:b/>
                <w:noProof/>
                <w:color w:val="1F497D"/>
              </w:rPr>
              <w:t>di Via Prisciola – Fr. Legro</w:t>
            </w:r>
          </w:p>
        </w:tc>
      </w:tr>
      <w:tr w:rsidR="00C21214" w:rsidRPr="00EF042F" w:rsidTr="00620106">
        <w:trPr>
          <w:trHeight w:val="397"/>
          <w:jc w:val="center"/>
        </w:trPr>
        <w:tc>
          <w:tcPr>
            <w:tcW w:w="1853" w:type="pct"/>
            <w:shd w:val="clear" w:color="auto" w:fill="FFFFFF"/>
          </w:tcPr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0000FF"/>
                <w:sz w:val="24"/>
                <w:szCs w:val="24"/>
              </w:rPr>
            </w:pPr>
          </w:p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1F497D"/>
                <w:sz w:val="24"/>
                <w:szCs w:val="24"/>
              </w:rPr>
            </w:pPr>
            <w:r w:rsidRPr="00102522">
              <w:rPr>
                <w:rFonts w:ascii="Swis721 BT" w:hAnsi="Swis721 BT"/>
                <w:b/>
                <w:color w:val="1F497D"/>
                <w:sz w:val="24"/>
                <w:szCs w:val="24"/>
              </w:rPr>
              <w:t>Attività svolta</w:t>
            </w:r>
          </w:p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1F497D"/>
                <w:sz w:val="22"/>
              </w:rPr>
            </w:pPr>
          </w:p>
        </w:tc>
        <w:tc>
          <w:tcPr>
            <w:tcW w:w="3147" w:type="pct"/>
            <w:shd w:val="clear" w:color="auto" w:fill="F2F2F2"/>
            <w:vAlign w:val="center"/>
          </w:tcPr>
          <w:p w:rsidR="00C21214" w:rsidRPr="00102522" w:rsidRDefault="00C21214" w:rsidP="00620106">
            <w:pPr>
              <w:tabs>
                <w:tab w:val="center" w:pos="4819"/>
                <w:tab w:val="right" w:pos="9638"/>
              </w:tabs>
              <w:rPr>
                <w:rFonts w:ascii="Swis721 Ex BT" w:hAnsi="Swis721 Ex BT" w:cs="Arial"/>
                <w:b/>
                <w:noProof/>
                <w:color w:val="1F497D"/>
              </w:rPr>
            </w:pPr>
            <w:r w:rsidRPr="00102522">
              <w:rPr>
                <w:rFonts w:ascii="Swis721 Ex BT" w:hAnsi="Swis721 Ex BT" w:cs="Arial"/>
                <w:b/>
                <w:noProof/>
                <w:color w:val="1F497D"/>
              </w:rPr>
              <w:t>Servizio di pre - post scuola</w:t>
            </w:r>
          </w:p>
        </w:tc>
      </w:tr>
      <w:tr w:rsidR="00C21214" w:rsidRPr="00EF042F" w:rsidTr="00620106">
        <w:trPr>
          <w:trHeight w:val="397"/>
          <w:jc w:val="center"/>
        </w:trPr>
        <w:tc>
          <w:tcPr>
            <w:tcW w:w="1853" w:type="pct"/>
            <w:shd w:val="clear" w:color="auto" w:fill="FFFFFF"/>
          </w:tcPr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0000FF"/>
                <w:sz w:val="24"/>
                <w:szCs w:val="24"/>
              </w:rPr>
            </w:pPr>
          </w:p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1F497D"/>
                <w:sz w:val="24"/>
                <w:szCs w:val="24"/>
              </w:rPr>
            </w:pPr>
            <w:r w:rsidRPr="00102522">
              <w:rPr>
                <w:rFonts w:ascii="Swis721 BT" w:hAnsi="Swis721 BT"/>
                <w:b/>
                <w:color w:val="1F497D"/>
                <w:sz w:val="24"/>
                <w:szCs w:val="24"/>
              </w:rPr>
              <w:t>Impresa appaltatrice</w:t>
            </w:r>
          </w:p>
          <w:p w:rsidR="00C21214" w:rsidRPr="00102522" w:rsidRDefault="00C21214" w:rsidP="00620106">
            <w:pPr>
              <w:pStyle w:val="Rientronormale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Swis721 BT" w:hAnsi="Swis721 BT"/>
                <w:b/>
                <w:color w:val="1F497D"/>
                <w:sz w:val="22"/>
              </w:rPr>
            </w:pPr>
          </w:p>
        </w:tc>
        <w:tc>
          <w:tcPr>
            <w:tcW w:w="3147" w:type="pct"/>
            <w:shd w:val="clear" w:color="auto" w:fill="F2F2F2"/>
            <w:vAlign w:val="center"/>
          </w:tcPr>
          <w:p w:rsidR="00C21214" w:rsidRPr="00EF042F" w:rsidRDefault="00C21214" w:rsidP="00620106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</w:pPr>
          </w:p>
        </w:tc>
      </w:tr>
    </w:tbl>
    <w:p w:rsidR="00C21214" w:rsidRDefault="00C21214" w:rsidP="00C21214"/>
    <w:p w:rsidR="00102522" w:rsidRDefault="00102522" w:rsidP="00102522"/>
    <w:p w:rsidR="00102522" w:rsidRDefault="00102522" w:rsidP="001025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991"/>
        <w:gridCol w:w="4253"/>
        <w:gridCol w:w="3934"/>
      </w:tblGrid>
      <w:tr w:rsidR="00102522" w:rsidRPr="00CE48D6" w:rsidTr="003B2DDF">
        <w:trPr>
          <w:trHeight w:val="567"/>
        </w:trPr>
        <w:tc>
          <w:tcPr>
            <w:tcW w:w="343" w:type="pct"/>
            <w:shd w:val="clear" w:color="auto" w:fill="FFC000"/>
            <w:vAlign w:val="center"/>
          </w:tcPr>
          <w:p w:rsidR="00102522" w:rsidRPr="00F87939" w:rsidRDefault="00102522" w:rsidP="003B2DDF">
            <w:pPr>
              <w:rPr>
                <w:rFonts w:ascii="Swis721 Blk BT" w:hAnsi="Swis721 Blk BT"/>
                <w:color w:val="1F497D"/>
                <w:sz w:val="24"/>
                <w:szCs w:val="24"/>
              </w:rPr>
            </w:pPr>
            <w:r w:rsidRPr="00F87939">
              <w:rPr>
                <w:rFonts w:ascii="Swis721 Blk BT" w:hAnsi="Swis721 Blk BT"/>
                <w:color w:val="1F497D"/>
                <w:sz w:val="24"/>
                <w:szCs w:val="24"/>
              </w:rPr>
              <w:t>1</w:t>
            </w:r>
          </w:p>
        </w:tc>
        <w:tc>
          <w:tcPr>
            <w:tcW w:w="2661" w:type="pct"/>
            <w:gridSpan w:val="2"/>
            <w:shd w:val="clear" w:color="auto" w:fill="F2F2F2"/>
            <w:vAlign w:val="center"/>
          </w:tcPr>
          <w:p w:rsidR="00102522" w:rsidRPr="00E31DA8" w:rsidRDefault="00102522" w:rsidP="003B2DDF">
            <w:pPr>
              <w:rPr>
                <w:rFonts w:ascii="Swis721 Blk BT" w:hAnsi="Swis721 Blk BT"/>
                <w:color w:val="1F497D"/>
              </w:rPr>
            </w:pPr>
            <w:r w:rsidRPr="00E31DA8">
              <w:rPr>
                <w:rFonts w:ascii="Swis721 Blk BT" w:hAnsi="Swis721 Blk BT"/>
                <w:color w:val="1F497D"/>
              </w:rPr>
              <w:t>PERICOLO</w:t>
            </w:r>
          </w:p>
        </w:tc>
        <w:tc>
          <w:tcPr>
            <w:tcW w:w="1996" w:type="pct"/>
            <w:shd w:val="clear" w:color="auto" w:fill="DAEEF3"/>
            <w:vAlign w:val="center"/>
          </w:tcPr>
          <w:p w:rsidR="00102522" w:rsidRPr="00E31DA8" w:rsidRDefault="00102522" w:rsidP="003B2DDF">
            <w:pPr>
              <w:rPr>
                <w:rFonts w:ascii="Swis721 Blk BT" w:hAnsi="Swis721 Blk BT"/>
                <w:color w:val="1F497D"/>
              </w:rPr>
            </w:pPr>
            <w:r w:rsidRPr="00E31DA8">
              <w:rPr>
                <w:rFonts w:ascii="Swis721 Blk BT" w:hAnsi="Swis721 Blk BT"/>
                <w:color w:val="1F497D"/>
              </w:rPr>
              <w:t>RISCHIO</w:t>
            </w:r>
          </w:p>
        </w:tc>
      </w:tr>
      <w:tr w:rsidR="00102522" w:rsidRPr="00CE48D6" w:rsidTr="003B2DDF">
        <w:trPr>
          <w:trHeight w:val="2535"/>
        </w:trPr>
        <w:tc>
          <w:tcPr>
            <w:tcW w:w="3004" w:type="pct"/>
            <w:gridSpan w:val="3"/>
          </w:tcPr>
          <w:p w:rsidR="00102522" w:rsidRPr="00E31DA8" w:rsidRDefault="00102522" w:rsidP="003B2DDF">
            <w:pPr>
              <w:ind w:left="709"/>
              <w:jc w:val="both"/>
              <w:rPr>
                <w:rFonts w:ascii="Swis721 Blk BT" w:hAnsi="Swis721 Blk BT"/>
                <w:color w:val="1F497D"/>
                <w:sz w:val="24"/>
                <w:szCs w:val="24"/>
              </w:rPr>
            </w:pPr>
          </w:p>
          <w:p w:rsidR="00102522" w:rsidRPr="00102522" w:rsidRDefault="00102522" w:rsidP="003B2DDF">
            <w:pPr>
              <w:ind w:left="426" w:right="317"/>
              <w:jc w:val="both"/>
              <w:rPr>
                <w:rFonts w:ascii="Swis721 Blk BT" w:hAnsi="Swis721 Blk BT"/>
                <w:color w:val="1F497D"/>
              </w:rPr>
            </w:pPr>
            <w:r w:rsidRPr="00102522">
              <w:rPr>
                <w:rFonts w:ascii="Swis721 Blk BT" w:hAnsi="Swis721 Blk BT"/>
                <w:color w:val="1F497D"/>
              </w:rPr>
              <w:t xml:space="preserve">Pericoli derivati </w:t>
            </w:r>
            <w:r>
              <w:rPr>
                <w:rFonts w:ascii="Swis721 Blk BT" w:hAnsi="Swis721 Blk BT"/>
                <w:color w:val="1F497D"/>
              </w:rPr>
              <w:t>dalla necessità di lavare i pavimenti prima o dopo lo svolgimento dell’attività</w:t>
            </w:r>
          </w:p>
          <w:p w:rsidR="00102522" w:rsidRPr="00E31DA8" w:rsidRDefault="00102522" w:rsidP="003B2DDF">
            <w:pPr>
              <w:jc w:val="both"/>
              <w:rPr>
                <w:rFonts w:ascii="Swis721 Blk BT" w:hAnsi="Swis721 Blk BT"/>
                <w:color w:val="1F497D"/>
                <w:sz w:val="24"/>
                <w:szCs w:val="24"/>
              </w:rPr>
            </w:pPr>
          </w:p>
        </w:tc>
        <w:tc>
          <w:tcPr>
            <w:tcW w:w="1996" w:type="pct"/>
            <w:tcBorders>
              <w:bottom w:val="single" w:sz="4" w:space="0" w:color="auto"/>
            </w:tcBorders>
          </w:tcPr>
          <w:p w:rsidR="00102522" w:rsidRPr="00E31DA8" w:rsidRDefault="00102522" w:rsidP="003B2DDF">
            <w:pPr>
              <w:ind w:left="567"/>
              <w:jc w:val="both"/>
              <w:rPr>
                <w:rFonts w:ascii="AvantGarde Bk BT" w:hAnsi="AvantGarde Bk BT"/>
              </w:rPr>
            </w:pPr>
          </w:p>
          <w:p w:rsidR="00102522" w:rsidRPr="00E31DA8" w:rsidRDefault="00102522" w:rsidP="00102522">
            <w:pPr>
              <w:numPr>
                <w:ilvl w:val="0"/>
                <w:numId w:val="7"/>
              </w:numPr>
              <w:jc w:val="both"/>
              <w:rPr>
                <w:rFonts w:ascii="Swis721 Blk BT" w:hAnsi="Swis721 Blk BT"/>
                <w:color w:val="1F497D"/>
              </w:rPr>
            </w:pPr>
            <w:r>
              <w:rPr>
                <w:rFonts w:ascii="Swis721 Blk BT" w:hAnsi="Swis721 Blk BT"/>
                <w:color w:val="1F497D"/>
              </w:rPr>
              <w:t>scivolamenti</w:t>
            </w:r>
          </w:p>
          <w:p w:rsidR="00102522" w:rsidRPr="00E31DA8" w:rsidRDefault="00102522" w:rsidP="00102522">
            <w:pPr>
              <w:numPr>
                <w:ilvl w:val="0"/>
                <w:numId w:val="7"/>
              </w:numPr>
              <w:jc w:val="both"/>
              <w:rPr>
                <w:rFonts w:ascii="Swis721 Blk BT" w:hAnsi="Swis721 Blk BT"/>
                <w:color w:val="1F497D"/>
              </w:rPr>
            </w:pPr>
            <w:r>
              <w:rPr>
                <w:rFonts w:ascii="Swis721 Blk BT" w:hAnsi="Swis721 Blk BT"/>
                <w:color w:val="1F497D"/>
              </w:rPr>
              <w:t>cadute</w:t>
            </w:r>
          </w:p>
          <w:p w:rsidR="00102522" w:rsidRPr="00E31DA8" w:rsidRDefault="00102522" w:rsidP="00102522">
            <w:pPr>
              <w:numPr>
                <w:ilvl w:val="0"/>
                <w:numId w:val="7"/>
              </w:numPr>
              <w:jc w:val="both"/>
              <w:rPr>
                <w:rFonts w:ascii="Swis721 Blk BT" w:hAnsi="Swis721 Blk BT"/>
                <w:color w:val="1F497D"/>
              </w:rPr>
            </w:pPr>
            <w:r w:rsidRPr="00E31DA8">
              <w:rPr>
                <w:rFonts w:ascii="Swis721 Blk BT" w:hAnsi="Swis721 Blk BT"/>
                <w:color w:val="1F497D"/>
              </w:rPr>
              <w:t>inciampi</w:t>
            </w:r>
          </w:p>
          <w:p w:rsidR="00102522" w:rsidRPr="00E31DA8" w:rsidRDefault="00102522" w:rsidP="00102522">
            <w:pPr>
              <w:ind w:left="567"/>
              <w:jc w:val="both"/>
              <w:rPr>
                <w:rFonts w:ascii="Swis721 Blk BT" w:hAnsi="Swis721 Blk BT"/>
                <w:color w:val="0000FF"/>
              </w:rPr>
            </w:pPr>
          </w:p>
        </w:tc>
      </w:tr>
      <w:tr w:rsidR="00102522" w:rsidRPr="00CE48D6" w:rsidTr="003B2DDF">
        <w:trPr>
          <w:trHeight w:val="1075"/>
        </w:trPr>
        <w:tc>
          <w:tcPr>
            <w:tcW w:w="846" w:type="pct"/>
            <w:gridSpan w:val="2"/>
            <w:shd w:val="clear" w:color="auto" w:fill="C2D69B"/>
            <w:vAlign w:val="center"/>
          </w:tcPr>
          <w:p w:rsidR="00102522" w:rsidRDefault="00102522" w:rsidP="003B2DDF">
            <w:pPr>
              <w:ind w:left="142" w:hanging="142"/>
              <w:rPr>
                <w:rFonts w:ascii="Swis721 Blk BT" w:hAnsi="Swis721 Blk BT"/>
                <w:color w:val="1F497D"/>
              </w:rPr>
            </w:pPr>
          </w:p>
          <w:p w:rsidR="00102522" w:rsidRPr="00F81F86" w:rsidRDefault="00102522" w:rsidP="003B2DDF">
            <w:pPr>
              <w:ind w:left="142" w:hanging="142"/>
              <w:rPr>
                <w:rFonts w:ascii="Swis721 Blk BT" w:hAnsi="Swis721 Blk BT"/>
                <w:color w:val="FF0000"/>
              </w:rPr>
            </w:pPr>
            <w:r w:rsidRPr="00F81F86">
              <w:rPr>
                <w:rFonts w:ascii="Swis721 Blk BT" w:hAnsi="Swis721 Blk BT"/>
                <w:color w:val="FF0000"/>
              </w:rPr>
              <w:t>R = P x G</w:t>
            </w:r>
          </w:p>
          <w:p w:rsidR="00102522" w:rsidRPr="00E31DA8" w:rsidRDefault="00102522" w:rsidP="003B2DDF">
            <w:pPr>
              <w:ind w:left="142" w:hanging="142"/>
              <w:rPr>
                <w:rFonts w:ascii="Swis721 Blk BT" w:hAnsi="Swis721 Blk BT"/>
                <w:color w:val="1F497D"/>
              </w:rPr>
            </w:pPr>
          </w:p>
        </w:tc>
        <w:tc>
          <w:tcPr>
            <w:tcW w:w="2158" w:type="pct"/>
            <w:shd w:val="clear" w:color="auto" w:fill="EEECE1"/>
            <w:vAlign w:val="center"/>
          </w:tcPr>
          <w:p w:rsidR="00102522" w:rsidRDefault="00102522" w:rsidP="003B2DDF">
            <w:pPr>
              <w:tabs>
                <w:tab w:val="center" w:pos="4819"/>
                <w:tab w:val="right" w:pos="9638"/>
              </w:tabs>
              <w:rPr>
                <w:rFonts w:ascii="Swis721 Blk BT" w:hAnsi="Swis721 Blk BT"/>
                <w:noProof/>
                <w:color w:val="1F497D"/>
              </w:rPr>
            </w:pPr>
          </w:p>
          <w:p w:rsidR="00102522" w:rsidRDefault="00DA7B18" w:rsidP="003B2DDF">
            <w:pPr>
              <w:tabs>
                <w:tab w:val="center" w:pos="4819"/>
                <w:tab w:val="right" w:pos="9638"/>
              </w:tabs>
              <w:rPr>
                <w:rFonts w:ascii="Swis721 Blk BT" w:hAnsi="Swis721 Blk BT"/>
                <w:noProof/>
                <w:color w:val="1F497D"/>
              </w:rPr>
            </w:pPr>
            <w:r w:rsidRPr="00DA7B18">
              <w:rPr>
                <w:noProof/>
              </w:rPr>
              <w:pict>
                <v:rect id="_x0000_s1083" style="position:absolute;left:0;text-align:left;margin-left:122.1pt;margin-top:0;width:59.65pt;height:24.15pt;z-index:251666432" fillcolor="yellow" stroked="f" strokeweight="0">
                  <v:fill color2="#308298"/>
                  <v:shadow on="t" type="perspective" color="#205867" offset="1pt" offset2="-3pt"/>
                  <v:textbox style="mso-next-textbox:#_x0000_s1083">
                    <w:txbxContent>
                      <w:p w:rsidR="006F104E" w:rsidRPr="003F7249" w:rsidRDefault="006F104E" w:rsidP="00102522">
                        <w:pPr>
                          <w:rPr>
                            <w:rFonts w:ascii="Swis721 Blk BT" w:hAnsi="Swis721 Blk BT"/>
                            <w:color w:val="1F497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wis721 Blk BT" w:hAnsi="Swis721 Blk BT"/>
                            <w:color w:val="1F497D"/>
                            <w:sz w:val="24"/>
                            <w:szCs w:val="24"/>
                          </w:rPr>
                          <w:t xml:space="preserve"> G = 2</w:t>
                        </w:r>
                      </w:p>
                      <w:p w:rsidR="006F104E" w:rsidRPr="00CD3902" w:rsidRDefault="006F104E" w:rsidP="0010252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DA7B18">
              <w:rPr>
                <w:noProof/>
              </w:rPr>
              <w:pict>
                <v:rect id="_x0000_s1082" style="position:absolute;left:0;text-align:left;margin-left:11.65pt;margin-top:.4pt;width:59.65pt;height:23.9pt;z-index:251665408" stroked="f" strokeweight="0">
                  <v:fill color2="#308298"/>
                  <v:shadow on="t" type="perspective" color="#205867" offset="1pt" offset2="-3pt"/>
                  <v:textbox style="mso-next-textbox:#_x0000_s1082">
                    <w:txbxContent>
                      <w:p w:rsidR="006F104E" w:rsidRPr="003F7249" w:rsidRDefault="006F104E" w:rsidP="00102522">
                        <w:pPr>
                          <w:rPr>
                            <w:rFonts w:ascii="Swis721 Blk BT" w:hAnsi="Swis721 Blk BT"/>
                            <w:color w:val="1F497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wis721 Blk BT" w:hAnsi="Swis721 Blk BT"/>
                            <w:color w:val="1F497D"/>
                            <w:sz w:val="24"/>
                            <w:szCs w:val="24"/>
                          </w:rPr>
                          <w:t xml:space="preserve"> P = 1</w:t>
                        </w:r>
                      </w:p>
                      <w:p w:rsidR="006F104E" w:rsidRPr="00CD3902" w:rsidRDefault="006F104E" w:rsidP="0010252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02522" w:rsidRPr="00B31988" w:rsidRDefault="00102522" w:rsidP="003B2DDF">
            <w:pPr>
              <w:tabs>
                <w:tab w:val="center" w:pos="4819"/>
                <w:tab w:val="right" w:pos="9638"/>
              </w:tabs>
              <w:rPr>
                <w:rFonts w:ascii="Swis721 Blk BT" w:hAnsi="Swis721 Blk BT"/>
                <w:noProof/>
                <w:color w:val="1F497D"/>
              </w:rPr>
            </w:pPr>
            <w:r w:rsidRPr="00E31DA8">
              <w:rPr>
                <w:rFonts w:ascii="Swis721 Blk BT" w:hAnsi="Swis721 Blk BT"/>
                <w:noProof/>
                <w:color w:val="1F497D"/>
              </w:rPr>
              <w:t>X</w:t>
            </w:r>
          </w:p>
        </w:tc>
        <w:tc>
          <w:tcPr>
            <w:tcW w:w="1996" w:type="pct"/>
            <w:shd w:val="clear" w:color="auto" w:fill="DDD9C3"/>
            <w:vAlign w:val="center"/>
          </w:tcPr>
          <w:p w:rsidR="00102522" w:rsidRPr="00E31DA8" w:rsidRDefault="00DA7B18" w:rsidP="003B2DDF">
            <w:pPr>
              <w:ind w:left="567"/>
              <w:rPr>
                <w:rFonts w:ascii="AvantGarde Bk BT" w:hAnsi="AvantGarde Bk BT"/>
              </w:rPr>
            </w:pPr>
            <w:r w:rsidRPr="00DA7B18">
              <w:rPr>
                <w:noProof/>
              </w:rPr>
              <w:pict>
                <v:rect id="_x0000_s1084" style="position:absolute;left:0;text-align:left;margin-left:50.35pt;margin-top:11.4pt;width:81.25pt;height:24.65pt;z-index:251667456;mso-position-horizontal-relative:text;mso-position-vertical-relative:text" fillcolor="yellow" stroked="f" strokeweight="0">
                  <v:fill color2="#308298"/>
                  <v:shadow on="t" type="perspective" color="#205867" offset="1pt" offset2="-3pt"/>
                  <v:textbox style="mso-next-textbox:#_x0000_s1084">
                    <w:txbxContent>
                      <w:p w:rsidR="006F104E" w:rsidRPr="00067072" w:rsidRDefault="006F104E" w:rsidP="00102522">
                        <w:pPr>
                          <w:rPr>
                            <w:rFonts w:ascii="Swis721 Blk BT" w:hAnsi="Swis721 Blk BT"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wis721 Blk BT" w:hAnsi="Swis721 Blk BT"/>
                            <w:color w:val="1F497D"/>
                            <w:sz w:val="24"/>
                            <w:szCs w:val="24"/>
                          </w:rPr>
                          <w:t xml:space="preserve">   </w:t>
                        </w:r>
                        <w:r w:rsidRPr="00067072">
                          <w:rPr>
                            <w:rFonts w:ascii="Swis721 Blk BT" w:hAnsi="Swis721 Blk BT"/>
                            <w:color w:val="1F497D"/>
                            <w:sz w:val="28"/>
                            <w:szCs w:val="28"/>
                          </w:rPr>
                          <w:t>R = 2</w:t>
                        </w:r>
                      </w:p>
                      <w:p w:rsidR="006F104E" w:rsidRPr="00CD3902" w:rsidRDefault="006F104E" w:rsidP="0010252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102522" w:rsidRDefault="00102522" w:rsidP="00102522"/>
    <w:p w:rsidR="00102522" w:rsidRDefault="00102522" w:rsidP="00C21214"/>
    <w:p w:rsidR="00C21214" w:rsidRDefault="00C21214" w:rsidP="00C21214">
      <w:pPr>
        <w:rPr>
          <w:rFonts w:ascii="Swis721 Blk BT" w:hAnsi="Swis721 Blk BT" w:cs="Arial"/>
          <w:color w:val="1F497D"/>
        </w:rPr>
      </w:pPr>
    </w:p>
    <w:p w:rsidR="00FE65CC" w:rsidRDefault="00FE65CC" w:rsidP="00FE65CC"/>
    <w:p w:rsidR="00102522" w:rsidRDefault="00102522" w:rsidP="00C21214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ook w:val="04A0"/>
      </w:tblPr>
      <w:tblGrid>
        <w:gridCol w:w="9889"/>
      </w:tblGrid>
      <w:tr w:rsidR="00FE65CC" w:rsidRPr="00D47F5D" w:rsidTr="003B2DDF">
        <w:trPr>
          <w:trHeight w:val="510"/>
        </w:trPr>
        <w:tc>
          <w:tcPr>
            <w:tcW w:w="9889" w:type="dxa"/>
            <w:shd w:val="clear" w:color="auto" w:fill="365F91"/>
            <w:vAlign w:val="center"/>
          </w:tcPr>
          <w:p w:rsidR="00FE65CC" w:rsidRPr="00D47F5D" w:rsidRDefault="00FE65CC" w:rsidP="003B2DDF">
            <w:pPr>
              <w:rPr>
                <w:color w:val="FFFFFF"/>
              </w:rPr>
            </w:pPr>
            <w:r w:rsidRPr="00D47F5D">
              <w:rPr>
                <w:rFonts w:ascii="Swis721 Blk BT" w:hAnsi="Swis721 Blk BT"/>
                <w:color w:val="FFFFFF"/>
              </w:rPr>
              <w:t>ADEGUAMENTI E PROCEDURE</w:t>
            </w:r>
          </w:p>
        </w:tc>
      </w:tr>
    </w:tbl>
    <w:p w:rsidR="00FE65CC" w:rsidRDefault="00FE65CC" w:rsidP="00FE65CC"/>
    <w:tbl>
      <w:tblPr>
        <w:tblW w:w="9898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8"/>
      </w:tblGrid>
      <w:tr w:rsidR="00FE65CC" w:rsidRPr="00CE48D6" w:rsidTr="003B2DDF">
        <w:trPr>
          <w:trHeight w:val="2248"/>
          <w:jc w:val="center"/>
        </w:trPr>
        <w:tc>
          <w:tcPr>
            <w:tcW w:w="9898" w:type="dxa"/>
            <w:tcBorders>
              <w:bottom w:val="single" w:sz="4" w:space="0" w:color="auto"/>
            </w:tcBorders>
          </w:tcPr>
          <w:p w:rsidR="00FE65CC" w:rsidRDefault="00FE65CC" w:rsidP="003B2DDF">
            <w:pPr>
              <w:tabs>
                <w:tab w:val="left" w:pos="5985"/>
              </w:tabs>
              <w:ind w:right="282" w:firstLine="5985"/>
              <w:jc w:val="both"/>
              <w:rPr>
                <w:rFonts w:ascii="Swis721 Blk BT" w:hAnsi="Swis721 Blk BT"/>
              </w:rPr>
            </w:pPr>
          </w:p>
          <w:p w:rsidR="00FE65CC" w:rsidRPr="00E31DA8" w:rsidRDefault="008A2E76" w:rsidP="00FE65CC">
            <w:pPr>
              <w:spacing w:before="240" w:after="60"/>
              <w:jc w:val="both"/>
              <w:rPr>
                <w:rFonts w:ascii="Swis721 Blk BT" w:hAnsi="Swis721 Blk BT"/>
                <w:color w:val="1F497D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2778156</wp:posOffset>
                  </wp:positionH>
                  <wp:positionV relativeFrom="paragraph">
                    <wp:posOffset>68314</wp:posOffset>
                  </wp:positionV>
                  <wp:extent cx="624980" cy="570496"/>
                  <wp:effectExtent l="57150" t="19050" r="22720" b="0"/>
                  <wp:wrapNone/>
                  <wp:docPr id="44" name="Immagine 13" descr="http://www.ilcartello.com/imgp/24p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lcartello.com/imgp/24p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80" cy="57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FE65CC" w:rsidRPr="00E31DA8" w:rsidRDefault="00FE65CC" w:rsidP="00FE65CC">
            <w:pPr>
              <w:pStyle w:val="Rientronormale"/>
              <w:ind w:left="0"/>
              <w:jc w:val="both"/>
              <w:rPr>
                <w:rFonts w:ascii="Swis721 Blk BT" w:hAnsi="Swis721 Blk BT"/>
                <w:noProof/>
              </w:rPr>
            </w:pPr>
          </w:p>
          <w:p w:rsidR="00FE65CC" w:rsidRPr="00E31DA8" w:rsidRDefault="00FE65CC" w:rsidP="00FE65CC">
            <w:pPr>
              <w:pStyle w:val="Rientronormale"/>
              <w:ind w:left="0"/>
              <w:jc w:val="both"/>
              <w:rPr>
                <w:rFonts w:ascii="Swis721 Blk BT" w:hAnsi="Swis721 Blk BT"/>
                <w:noProof/>
              </w:rPr>
            </w:pPr>
          </w:p>
          <w:p w:rsidR="00FE65CC" w:rsidRPr="00E31DA8" w:rsidRDefault="00FE65CC" w:rsidP="00FE65CC">
            <w:pPr>
              <w:pStyle w:val="Paragrafoelenco"/>
              <w:tabs>
                <w:tab w:val="left" w:pos="5985"/>
              </w:tabs>
              <w:ind w:left="6480"/>
              <w:jc w:val="both"/>
              <w:rPr>
                <w:rFonts w:ascii="Swis721 Blk BT" w:hAnsi="Swis721 Blk BT"/>
              </w:rPr>
            </w:pPr>
          </w:p>
          <w:p w:rsidR="00FE65CC" w:rsidRDefault="00FE65CC" w:rsidP="00FE65CC">
            <w:pPr>
              <w:pStyle w:val="Rientronormale"/>
              <w:ind w:left="720" w:right="424"/>
              <w:jc w:val="both"/>
              <w:rPr>
                <w:rFonts w:ascii="Swis721 Blk BT" w:hAnsi="Swis721 Blk BT"/>
                <w:color w:val="1F497D"/>
              </w:rPr>
            </w:pPr>
          </w:p>
          <w:p w:rsidR="00FE65CC" w:rsidRPr="008E6531" w:rsidRDefault="00FE65CC" w:rsidP="00FE65CC">
            <w:pPr>
              <w:pStyle w:val="Rientronormale"/>
              <w:ind w:left="567" w:right="566"/>
              <w:jc w:val="both"/>
              <w:rPr>
                <w:rFonts w:ascii="AvantGarde Bk BT" w:hAnsi="AvantGarde Bk BT"/>
                <w:color w:val="1F497D"/>
                <w:sz w:val="22"/>
                <w:szCs w:val="22"/>
              </w:rPr>
            </w:pPr>
            <w:r w:rsidRPr="008E6531">
              <w:rPr>
                <w:rFonts w:ascii="Swis721 Blk BT" w:hAnsi="Swis721 Blk BT"/>
                <w:color w:val="1F497D"/>
                <w:sz w:val="22"/>
                <w:szCs w:val="22"/>
              </w:rPr>
              <w:t>SEGNALETICA</w:t>
            </w:r>
          </w:p>
          <w:p w:rsidR="00FE65CC" w:rsidRPr="008E6531" w:rsidRDefault="00FE65CC" w:rsidP="00FE65CC">
            <w:pPr>
              <w:pStyle w:val="Rientronormale"/>
              <w:ind w:left="851" w:right="566"/>
              <w:jc w:val="both"/>
              <w:rPr>
                <w:rFonts w:ascii="Swis721 Blk BT" w:hAnsi="Swis721 Blk BT"/>
              </w:rPr>
            </w:pPr>
          </w:p>
          <w:p w:rsidR="00E85253" w:rsidRDefault="00FE65CC" w:rsidP="00FE65CC">
            <w:pPr>
              <w:ind w:left="851" w:right="566"/>
              <w:jc w:val="both"/>
              <w:rPr>
                <w:rFonts w:ascii="Swis721 Ex BT" w:hAnsi="Swis721 Ex BT"/>
              </w:rPr>
            </w:pPr>
            <w:r>
              <w:rPr>
                <w:rFonts w:ascii="Swis721 Ex BT" w:hAnsi="Swis721 Ex BT"/>
              </w:rPr>
              <w:t>L’impresa appaltatrice d</w:t>
            </w:r>
            <w:r w:rsidRPr="008E6531">
              <w:rPr>
                <w:rFonts w:ascii="Swis721 Ex BT" w:hAnsi="Swis721 Ex BT"/>
              </w:rPr>
              <w:t xml:space="preserve">eve </w:t>
            </w:r>
            <w:r>
              <w:rPr>
                <w:rFonts w:ascii="Swis721 Ex BT" w:hAnsi="Swis721 Ex BT"/>
              </w:rPr>
              <w:t>segnalare con appositi</w:t>
            </w:r>
            <w:r w:rsidR="00E85253">
              <w:rPr>
                <w:rFonts w:ascii="Swis721 Ex BT" w:hAnsi="Swis721 Ex BT"/>
              </w:rPr>
              <w:t xml:space="preserve"> cartelli le aree rese scivolose dall’operazione di lavaggio</w:t>
            </w:r>
          </w:p>
          <w:p w:rsidR="00FE65CC" w:rsidRPr="00E31DA8" w:rsidRDefault="00FE65CC" w:rsidP="00E85253">
            <w:pPr>
              <w:pStyle w:val="Rientronormale"/>
              <w:ind w:left="0"/>
              <w:jc w:val="both"/>
              <w:rPr>
                <w:rFonts w:ascii="Swis721 Blk BT" w:hAnsi="Swis721 Blk BT"/>
              </w:rPr>
            </w:pPr>
          </w:p>
          <w:p w:rsidR="00FE65CC" w:rsidRPr="00E31DA8" w:rsidRDefault="00FE65CC" w:rsidP="003B2DDF">
            <w:pPr>
              <w:pStyle w:val="Rientronormale"/>
              <w:ind w:left="720"/>
              <w:jc w:val="both"/>
              <w:rPr>
                <w:rFonts w:ascii="Swis721 Blk BT" w:hAnsi="Swis721 Blk BT"/>
              </w:rPr>
            </w:pPr>
          </w:p>
        </w:tc>
      </w:tr>
    </w:tbl>
    <w:p w:rsidR="00FE65CC" w:rsidRDefault="00FE65CC" w:rsidP="00FE65CC"/>
    <w:p w:rsidR="00C21214" w:rsidRDefault="00C21214" w:rsidP="00C2121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/>
      </w:tblPr>
      <w:tblGrid>
        <w:gridCol w:w="9889"/>
      </w:tblGrid>
      <w:tr w:rsidR="00FE65CC" w:rsidTr="003B2DDF">
        <w:trPr>
          <w:trHeight w:val="510"/>
        </w:trPr>
        <w:tc>
          <w:tcPr>
            <w:tcW w:w="9889" w:type="dxa"/>
            <w:shd w:val="clear" w:color="auto" w:fill="FFC000"/>
            <w:vAlign w:val="center"/>
          </w:tcPr>
          <w:p w:rsidR="00FE65CC" w:rsidRDefault="00FE65CC" w:rsidP="003B2DDF">
            <w:r w:rsidRPr="00C07660">
              <w:rPr>
                <w:rFonts w:ascii="Swis721 Blk BT" w:hAnsi="Swis721 Blk BT"/>
                <w:color w:val="1F497D"/>
              </w:rPr>
              <w:t>SEGNALETICA</w:t>
            </w:r>
          </w:p>
        </w:tc>
      </w:tr>
    </w:tbl>
    <w:p w:rsidR="00FE65CC" w:rsidRDefault="00FE65CC" w:rsidP="00FE65C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1554"/>
        <w:gridCol w:w="3955"/>
      </w:tblGrid>
      <w:tr w:rsidR="00FE65CC" w:rsidRPr="00CE48D6" w:rsidTr="00FE65CC">
        <w:trPr>
          <w:trHeight w:val="1964"/>
        </w:trPr>
        <w:tc>
          <w:tcPr>
            <w:tcW w:w="4380" w:type="dxa"/>
            <w:shd w:val="clear" w:color="auto" w:fill="EAF1DD"/>
          </w:tcPr>
          <w:p w:rsidR="00FE65CC" w:rsidRPr="00E31DA8" w:rsidRDefault="008A2E76" w:rsidP="00FE65CC">
            <w:pPr>
              <w:spacing w:before="240" w:after="60"/>
              <w:jc w:val="both"/>
              <w:rPr>
                <w:rFonts w:ascii="Swis721 Blk BT" w:hAnsi="Swis721 Blk BT"/>
                <w:bCs/>
                <w:color w:val="FF00FF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325120</wp:posOffset>
                  </wp:positionV>
                  <wp:extent cx="720090" cy="639445"/>
                  <wp:effectExtent l="19050" t="0" r="3810" b="0"/>
                  <wp:wrapNone/>
                  <wp:docPr id="57" name="Immagine 4" descr="C:\Users\Public\Pictures\1114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Users\Public\Pictures\1114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  <w:shd w:val="clear" w:color="auto" w:fill="EAF1DD"/>
            <w:vAlign w:val="center"/>
          </w:tcPr>
          <w:p w:rsidR="00FE65CC" w:rsidRPr="00EF042F" w:rsidRDefault="00FE65CC" w:rsidP="003B2DDF">
            <w:pPr>
              <w:rPr>
                <w:rFonts w:ascii="Swis721 Blk BT" w:hAnsi="Swis721 Blk BT" w:cs="Arial"/>
                <w:caps/>
                <w:color w:val="0000FF"/>
                <w:lang w:val="en-GB"/>
              </w:rPr>
            </w:pPr>
            <w:r w:rsidRPr="00EF042F">
              <w:rPr>
                <w:rFonts w:ascii="Swis721 Blk BT" w:hAnsi="Swis721 Blk BT" w:cs="Arial"/>
                <w:caps/>
                <w:color w:val="0000FF"/>
                <w:lang w:val="en-GB"/>
              </w:rPr>
              <w:t>euro</w:t>
            </w:r>
          </w:p>
          <w:p w:rsidR="00FE65CC" w:rsidRPr="00EF042F" w:rsidRDefault="00FE65CC" w:rsidP="003B2DDF">
            <w:pPr>
              <w:rPr>
                <w:rFonts w:ascii="Swis721 Blk BT" w:hAnsi="Swis721 Blk BT" w:cs="Arial"/>
                <w:caps/>
                <w:color w:val="0000FF"/>
                <w:lang w:val="en-GB"/>
              </w:rPr>
            </w:pPr>
          </w:p>
          <w:p w:rsidR="00FE65CC" w:rsidRPr="00EF042F" w:rsidRDefault="009E539D" w:rsidP="003B2DDF">
            <w:pPr>
              <w:rPr>
                <w:rFonts w:ascii="Swis721 Blk BT" w:hAnsi="Swis721 Blk BT" w:cs="Arial"/>
                <w:caps/>
                <w:color w:val="0000FF"/>
                <w:lang w:val="en-GB"/>
              </w:rPr>
            </w:pPr>
            <w:r>
              <w:rPr>
                <w:rFonts w:ascii="Swis721 Blk BT" w:hAnsi="Swis721 Blk BT" w:cs="Arial"/>
                <w:caps/>
                <w:color w:val="0000FF"/>
                <w:lang w:val="en-GB"/>
              </w:rPr>
              <w:t>200,00</w:t>
            </w:r>
          </w:p>
        </w:tc>
        <w:tc>
          <w:tcPr>
            <w:tcW w:w="3955" w:type="dxa"/>
            <w:shd w:val="clear" w:color="auto" w:fill="EAF1DD"/>
            <w:vAlign w:val="center"/>
          </w:tcPr>
          <w:p w:rsidR="00FE65CC" w:rsidRPr="00EF042F" w:rsidRDefault="00FE65CC" w:rsidP="003B2DDF">
            <w:pPr>
              <w:rPr>
                <w:rFonts w:ascii="Arial Black" w:hAnsi="Arial Black" w:cs="Arial"/>
                <w:caps/>
                <w:color w:val="0000FF"/>
              </w:rPr>
            </w:pPr>
            <w:r w:rsidRPr="00EF042F">
              <w:rPr>
                <w:rFonts w:ascii="Arial Black" w:hAnsi="Arial Black" w:cs="Arial"/>
                <w:caps/>
                <w:color w:val="0000FF"/>
              </w:rPr>
              <w:t>impresa appaltatrice</w:t>
            </w:r>
          </w:p>
        </w:tc>
      </w:tr>
    </w:tbl>
    <w:p w:rsidR="00C21214" w:rsidRDefault="00C21214" w:rsidP="00C21214"/>
    <w:p w:rsidR="00C21214" w:rsidRPr="006047CD" w:rsidRDefault="00C21214" w:rsidP="00C21214">
      <w:pPr>
        <w:rPr>
          <w:rFonts w:ascii="Arial" w:hAnsi="Arial" w:cs="Arial"/>
          <w:sz w:val="24"/>
          <w:szCs w:val="24"/>
        </w:rPr>
      </w:pPr>
    </w:p>
    <w:p w:rsidR="00C21214" w:rsidRPr="006047CD" w:rsidRDefault="00C21214" w:rsidP="00C21214">
      <w:pPr>
        <w:rPr>
          <w:rFonts w:ascii="Arial" w:hAnsi="Arial" w:cs="Arial"/>
          <w:sz w:val="24"/>
          <w:szCs w:val="24"/>
        </w:rPr>
      </w:pPr>
    </w:p>
    <w:p w:rsidR="00E85253" w:rsidRDefault="00C21214" w:rsidP="00E85253">
      <w:pPr>
        <w:spacing w:line="360" w:lineRule="auto"/>
        <w:jc w:val="left"/>
        <w:rPr>
          <w:rFonts w:ascii="Swis721 Ex BT" w:hAnsi="Swis721 Ex BT" w:cs="Arial"/>
          <w:sz w:val="24"/>
          <w:szCs w:val="24"/>
        </w:rPr>
      </w:pPr>
      <w:r w:rsidRPr="00E85253">
        <w:rPr>
          <w:rFonts w:ascii="Swis721 Ex BT" w:hAnsi="Swis721 Ex BT" w:cs="Arial"/>
        </w:rPr>
        <w:t>IL RESPONSABILE DEL CONTRATTO D'APPALTO</w:t>
      </w:r>
      <w:r w:rsidRPr="00E85253">
        <w:rPr>
          <w:rFonts w:ascii="Swis721 Ex BT" w:hAnsi="Swis721 Ex BT" w:cs="Arial"/>
          <w:sz w:val="24"/>
          <w:szCs w:val="24"/>
        </w:rPr>
        <w:t xml:space="preserve">  </w:t>
      </w:r>
    </w:p>
    <w:p w:rsidR="00C21214" w:rsidRPr="00E85253" w:rsidRDefault="00C21214" w:rsidP="00E85253">
      <w:pPr>
        <w:spacing w:line="360" w:lineRule="auto"/>
        <w:jc w:val="right"/>
        <w:rPr>
          <w:rFonts w:ascii="Swis721 Ex BT" w:hAnsi="Swis721 Ex BT" w:cs="Arial"/>
        </w:rPr>
      </w:pPr>
      <w:r w:rsidRPr="00E85253">
        <w:rPr>
          <w:rFonts w:ascii="Swis721 Ex BT" w:hAnsi="Swis721 Ex BT" w:cs="Arial"/>
          <w:sz w:val="24"/>
          <w:szCs w:val="24"/>
        </w:rPr>
        <w:t xml:space="preserve">                                                                         </w:t>
      </w:r>
      <w:r w:rsidRPr="00E85253">
        <w:rPr>
          <w:rFonts w:ascii="Swis721 Ex BT" w:hAnsi="Swis721 Ex BT" w:cs="Arial"/>
          <w:sz w:val="20"/>
          <w:szCs w:val="20"/>
        </w:rPr>
        <w:t>....................................................................</w:t>
      </w:r>
    </w:p>
    <w:p w:rsidR="00C21214" w:rsidRPr="00E85253" w:rsidRDefault="00C21214" w:rsidP="00E85253">
      <w:pPr>
        <w:spacing w:line="360" w:lineRule="auto"/>
        <w:rPr>
          <w:rFonts w:ascii="Swis721 Ex BT" w:hAnsi="Swis721 Ex BT" w:cs="Arial"/>
          <w:sz w:val="24"/>
          <w:szCs w:val="24"/>
        </w:rPr>
      </w:pPr>
    </w:p>
    <w:p w:rsidR="00C21214" w:rsidRPr="00E85253" w:rsidRDefault="00C21214" w:rsidP="00E85253">
      <w:pPr>
        <w:spacing w:line="360" w:lineRule="auto"/>
        <w:rPr>
          <w:rFonts w:ascii="Swis721 Ex BT" w:hAnsi="Swis721 Ex BT" w:cs="Arial"/>
          <w:sz w:val="24"/>
          <w:szCs w:val="24"/>
        </w:rPr>
      </w:pPr>
    </w:p>
    <w:p w:rsidR="00C21214" w:rsidRPr="00E85253" w:rsidRDefault="00C21214" w:rsidP="00E85253">
      <w:pPr>
        <w:spacing w:line="360" w:lineRule="auto"/>
        <w:jc w:val="left"/>
        <w:rPr>
          <w:rFonts w:ascii="Swis721 Ex BT" w:hAnsi="Swis721 Ex BT" w:cs="Arial"/>
        </w:rPr>
      </w:pPr>
      <w:r w:rsidRPr="00E85253">
        <w:rPr>
          <w:rFonts w:ascii="Swis721 Ex BT" w:hAnsi="Swis721 Ex BT" w:cs="Arial"/>
        </w:rPr>
        <w:t>IL LEGALE RAPPRESENTANTE DELLA DITTA APPALTATRICE</w:t>
      </w:r>
    </w:p>
    <w:p w:rsidR="00C21214" w:rsidRPr="00E85253" w:rsidRDefault="00C21214" w:rsidP="00E85253">
      <w:pPr>
        <w:spacing w:line="360" w:lineRule="auto"/>
        <w:jc w:val="right"/>
        <w:rPr>
          <w:rFonts w:ascii="Swis721 Ex BT" w:hAnsi="Swis721 Ex BT" w:cs="Arial"/>
          <w:sz w:val="20"/>
          <w:szCs w:val="20"/>
        </w:rPr>
      </w:pPr>
      <w:r w:rsidRPr="00E85253">
        <w:rPr>
          <w:rFonts w:ascii="Swis721 Ex BT" w:hAnsi="Swis721 Ex BT" w:cs="Arial"/>
          <w:sz w:val="24"/>
          <w:szCs w:val="24"/>
        </w:rPr>
        <w:t xml:space="preserve">                                                                           </w:t>
      </w:r>
      <w:r w:rsidRPr="00E85253">
        <w:rPr>
          <w:rFonts w:ascii="Swis721 Ex BT" w:hAnsi="Swis721 Ex BT" w:cs="Arial"/>
          <w:sz w:val="20"/>
          <w:szCs w:val="20"/>
        </w:rPr>
        <w:t>....................................................................</w:t>
      </w:r>
    </w:p>
    <w:p w:rsidR="00C21214" w:rsidRPr="00E85253" w:rsidRDefault="00C21214" w:rsidP="00E85253">
      <w:pPr>
        <w:spacing w:line="360" w:lineRule="auto"/>
        <w:jc w:val="right"/>
        <w:rPr>
          <w:rFonts w:ascii="Swis721 Ex BT" w:hAnsi="Swis721 Ex BT" w:cs="Arial"/>
          <w:sz w:val="20"/>
          <w:szCs w:val="20"/>
        </w:rPr>
      </w:pPr>
      <w:r w:rsidRPr="00C0749F">
        <w:rPr>
          <w:rFonts w:ascii="Swis721 Ex BT" w:hAnsi="Swis721 Ex BT" w:cs="Arial"/>
          <w:i/>
          <w:sz w:val="24"/>
          <w:szCs w:val="24"/>
        </w:rPr>
        <w:t xml:space="preserve">                                                                          </w:t>
      </w:r>
      <w:r w:rsidRPr="00E85253">
        <w:rPr>
          <w:rFonts w:ascii="Swis721 Ex BT" w:hAnsi="Swis721 Ex BT" w:cs="Arial"/>
          <w:sz w:val="20"/>
          <w:szCs w:val="20"/>
        </w:rPr>
        <w:t>.....................................................................</w:t>
      </w:r>
    </w:p>
    <w:p w:rsidR="00C21214" w:rsidRPr="00E85253" w:rsidRDefault="00C21214" w:rsidP="00E85253">
      <w:pPr>
        <w:spacing w:line="360" w:lineRule="auto"/>
        <w:rPr>
          <w:rFonts w:ascii="Swis721 Ex BT" w:hAnsi="Swis721 Ex BT" w:cs="Arial"/>
          <w:sz w:val="24"/>
          <w:szCs w:val="24"/>
        </w:rPr>
      </w:pPr>
    </w:p>
    <w:p w:rsidR="00D9601E" w:rsidRPr="00E85253" w:rsidRDefault="00D9601E" w:rsidP="00E85253">
      <w:pPr>
        <w:spacing w:line="360" w:lineRule="auto"/>
        <w:rPr>
          <w:rFonts w:ascii="Swis721 Ex BT" w:hAnsi="Swis721 Ex BT" w:cs="Arial"/>
          <w:sz w:val="24"/>
          <w:szCs w:val="24"/>
        </w:rPr>
      </w:pPr>
    </w:p>
    <w:p w:rsidR="00B5027C" w:rsidRPr="00E85253" w:rsidRDefault="00D9601E" w:rsidP="00E85253">
      <w:pPr>
        <w:spacing w:line="360" w:lineRule="auto"/>
        <w:jc w:val="left"/>
        <w:rPr>
          <w:rFonts w:ascii="Swis721 Ex BT" w:hAnsi="Swis721 Ex BT" w:cs="Arial"/>
          <w:color w:val="000000"/>
          <w:sz w:val="24"/>
          <w:szCs w:val="24"/>
        </w:rPr>
      </w:pPr>
      <w:r w:rsidRPr="00E85253">
        <w:rPr>
          <w:rFonts w:ascii="Swis721 Ex BT" w:hAnsi="Swis721 Ex BT" w:cs="Arial"/>
          <w:sz w:val="20"/>
          <w:szCs w:val="20"/>
        </w:rPr>
        <w:t>DATA</w:t>
      </w:r>
      <w:r w:rsidR="00E85253">
        <w:rPr>
          <w:rFonts w:ascii="Swis721 Ex BT" w:hAnsi="Swis721 Ex BT" w:cs="Arial"/>
          <w:sz w:val="20"/>
          <w:szCs w:val="20"/>
        </w:rPr>
        <w:t xml:space="preserve"> </w:t>
      </w:r>
      <w:r w:rsidRPr="00E85253">
        <w:rPr>
          <w:rFonts w:ascii="Swis721 Ex BT" w:hAnsi="Swis721 Ex BT" w:cs="Arial"/>
          <w:sz w:val="20"/>
          <w:szCs w:val="20"/>
        </w:rPr>
        <w:t>.......................................</w:t>
      </w:r>
    </w:p>
    <w:sectPr w:rsidR="00B5027C" w:rsidRPr="00E85253" w:rsidSect="00F2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4E" w:rsidRDefault="006F104E" w:rsidP="007F61A8">
      <w:r>
        <w:separator/>
      </w:r>
    </w:p>
  </w:endnote>
  <w:endnote w:type="continuationSeparator" w:id="0">
    <w:p w:rsidR="006F104E" w:rsidRDefault="006F104E" w:rsidP="007F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4E" w:rsidRDefault="006F104E" w:rsidP="007F61A8">
      <w:r>
        <w:separator/>
      </w:r>
    </w:p>
  </w:footnote>
  <w:footnote w:type="continuationSeparator" w:id="0">
    <w:p w:rsidR="006F104E" w:rsidRDefault="006F104E" w:rsidP="007F6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01"/>
    <w:multiLevelType w:val="hybridMultilevel"/>
    <w:tmpl w:val="3ED4C866"/>
    <w:lvl w:ilvl="0" w:tplc="09045938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9079E5"/>
    <w:multiLevelType w:val="hybridMultilevel"/>
    <w:tmpl w:val="54B65018"/>
    <w:lvl w:ilvl="0" w:tplc="D416096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AFE2A1F"/>
    <w:multiLevelType w:val="hybridMultilevel"/>
    <w:tmpl w:val="2F320438"/>
    <w:lvl w:ilvl="0" w:tplc="ADDA0EEA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1405EE6"/>
    <w:multiLevelType w:val="hybridMultilevel"/>
    <w:tmpl w:val="DC60EA8E"/>
    <w:lvl w:ilvl="0" w:tplc="673859F0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66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4322"/>
    <w:multiLevelType w:val="hybridMultilevel"/>
    <w:tmpl w:val="0AA0ED4C"/>
    <w:lvl w:ilvl="0" w:tplc="C77C7AF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B050"/>
      </w:rPr>
    </w:lvl>
    <w:lvl w:ilvl="1" w:tplc="AA32BE58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FF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55169"/>
    <w:multiLevelType w:val="hybridMultilevel"/>
    <w:tmpl w:val="CECE420C"/>
    <w:lvl w:ilvl="0" w:tplc="A5EE42A4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FF66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34FD"/>
    <w:multiLevelType w:val="hybridMultilevel"/>
    <w:tmpl w:val="FA30AA7A"/>
    <w:lvl w:ilvl="0" w:tplc="C77C7AF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B05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40385"/>
    <w:multiLevelType w:val="hybridMultilevel"/>
    <w:tmpl w:val="8392DCB8"/>
    <w:lvl w:ilvl="0" w:tplc="D416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47AC"/>
    <w:multiLevelType w:val="hybridMultilevel"/>
    <w:tmpl w:val="D068DC78"/>
    <w:lvl w:ilvl="0" w:tplc="C77C7AF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B050"/>
      </w:rPr>
    </w:lvl>
    <w:lvl w:ilvl="1" w:tplc="020A96E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FF99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8356A"/>
    <w:multiLevelType w:val="hybridMultilevel"/>
    <w:tmpl w:val="B758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C298A"/>
    <w:multiLevelType w:val="hybridMultilevel"/>
    <w:tmpl w:val="8F869BF8"/>
    <w:lvl w:ilvl="0" w:tplc="0720DA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314B2"/>
    <w:multiLevelType w:val="hybridMultilevel"/>
    <w:tmpl w:val="691A8158"/>
    <w:lvl w:ilvl="0" w:tplc="0720DA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5D377A"/>
    <w:multiLevelType w:val="hybridMultilevel"/>
    <w:tmpl w:val="B882E10C"/>
    <w:lvl w:ilvl="0" w:tplc="0720DA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FF6600"/>
      </w:rPr>
    </w:lvl>
    <w:lvl w:ilvl="1" w:tplc="1AA0E8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FF99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A8"/>
    <w:rsid w:val="00091794"/>
    <w:rsid w:val="00102522"/>
    <w:rsid w:val="00147B7C"/>
    <w:rsid w:val="00152FD8"/>
    <w:rsid w:val="001B18D9"/>
    <w:rsid w:val="00267116"/>
    <w:rsid w:val="002A11FB"/>
    <w:rsid w:val="002C4BBD"/>
    <w:rsid w:val="00311843"/>
    <w:rsid w:val="00392FDB"/>
    <w:rsid w:val="003B2DDF"/>
    <w:rsid w:val="003C2906"/>
    <w:rsid w:val="004C1A63"/>
    <w:rsid w:val="005166FC"/>
    <w:rsid w:val="005B5D79"/>
    <w:rsid w:val="005C602C"/>
    <w:rsid w:val="00620106"/>
    <w:rsid w:val="00661325"/>
    <w:rsid w:val="006C4331"/>
    <w:rsid w:val="006E14AF"/>
    <w:rsid w:val="006F104E"/>
    <w:rsid w:val="00717862"/>
    <w:rsid w:val="00734A19"/>
    <w:rsid w:val="007538ED"/>
    <w:rsid w:val="00771889"/>
    <w:rsid w:val="007751A4"/>
    <w:rsid w:val="007804A9"/>
    <w:rsid w:val="007B377E"/>
    <w:rsid w:val="007E1394"/>
    <w:rsid w:val="007E5241"/>
    <w:rsid w:val="007E5E80"/>
    <w:rsid w:val="007F61A8"/>
    <w:rsid w:val="00821624"/>
    <w:rsid w:val="0085314F"/>
    <w:rsid w:val="008A2E76"/>
    <w:rsid w:val="008F54D1"/>
    <w:rsid w:val="009E539D"/>
    <w:rsid w:val="00A060BA"/>
    <w:rsid w:val="00A234B6"/>
    <w:rsid w:val="00A6385F"/>
    <w:rsid w:val="00A661F4"/>
    <w:rsid w:val="00AF4264"/>
    <w:rsid w:val="00B5027C"/>
    <w:rsid w:val="00BB1022"/>
    <w:rsid w:val="00BE588B"/>
    <w:rsid w:val="00BF4483"/>
    <w:rsid w:val="00C0749F"/>
    <w:rsid w:val="00C21214"/>
    <w:rsid w:val="00C63A8A"/>
    <w:rsid w:val="00C8469D"/>
    <w:rsid w:val="00CD3251"/>
    <w:rsid w:val="00D10EC3"/>
    <w:rsid w:val="00D9601E"/>
    <w:rsid w:val="00DA7B18"/>
    <w:rsid w:val="00E85253"/>
    <w:rsid w:val="00EF042F"/>
    <w:rsid w:val="00F03E0C"/>
    <w:rsid w:val="00F27113"/>
    <w:rsid w:val="00F32524"/>
    <w:rsid w:val="00F52D9B"/>
    <w:rsid w:val="00F75337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113"/>
    <w:pPr>
      <w:jc w:val="center"/>
    </w:pPr>
    <w:rPr>
      <w:sz w:val="22"/>
      <w:szCs w:val="22"/>
      <w:lang w:eastAsia="en-US"/>
    </w:rPr>
  </w:style>
  <w:style w:type="paragraph" w:styleId="Titolo1">
    <w:name w:val="heading 1"/>
    <w:aliases w:val="Titolo 1 Carattere1,Titolo 1 Carattere Carattere,Titolo 1 Carattere1 Carattere1 Carattere,Titolo 1 Carattere Carattere Carattere1 Carattere,Titolo 1 Carattere1 Carattere Carattere Carattere"/>
    <w:basedOn w:val="Normale"/>
    <w:next w:val="Normale"/>
    <w:link w:val="Titolo1Carattere"/>
    <w:qFormat/>
    <w:rsid w:val="00091794"/>
    <w:pPr>
      <w:spacing w:before="240"/>
      <w:jc w:val="left"/>
      <w:outlineLvl w:val="0"/>
    </w:pPr>
    <w:rPr>
      <w:rFonts w:ascii="Arial" w:eastAsia="Times New Roman" w:hAnsi="Arial"/>
      <w:b/>
      <w:color w:val="FF0000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25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aliases w:val="Titolo 3 Carattere2 Carattere,Titolo 3 Carattere Carattere1 Carattere,Titolo 3 Carattere1 Carattere Carattere Carattere,Titolo 3 Carattere Carattere Carattere Carattere Carattere,Titolo 3 Carattere1 Carattere1 Carattere"/>
    <w:basedOn w:val="Normale"/>
    <w:next w:val="Normale"/>
    <w:link w:val="Titolo3Carattere1"/>
    <w:qFormat/>
    <w:rsid w:val="00C21214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F61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61A8"/>
  </w:style>
  <w:style w:type="paragraph" w:styleId="Pidipagina">
    <w:name w:val="footer"/>
    <w:basedOn w:val="Normale"/>
    <w:link w:val="PidipaginaCarattere"/>
    <w:uiPriority w:val="99"/>
    <w:semiHidden/>
    <w:unhideWhenUsed/>
    <w:rsid w:val="007F61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61A8"/>
  </w:style>
  <w:style w:type="table" w:styleId="Grigliatabella">
    <w:name w:val="Table Grid"/>
    <w:basedOn w:val="Tabellanormale"/>
    <w:uiPriority w:val="59"/>
    <w:rsid w:val="007F6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04A9"/>
    <w:pPr>
      <w:ind w:left="720"/>
      <w:contextualSpacing/>
    </w:pPr>
  </w:style>
  <w:style w:type="character" w:customStyle="1" w:styleId="Titolo1Carattere">
    <w:name w:val="Titolo 1 Carattere"/>
    <w:aliases w:val="Titolo 1 Carattere1 Carattere,Titolo 1 Carattere Carattere Carattere,Titolo 1 Carattere1 Carattere1 Carattere Carattere,Titolo 1 Carattere Carattere Carattere1 Carattere Carattere"/>
    <w:basedOn w:val="Carpredefinitoparagrafo"/>
    <w:link w:val="Titolo1"/>
    <w:rsid w:val="00091794"/>
    <w:rPr>
      <w:rFonts w:ascii="Arial" w:eastAsia="Times New Roman" w:hAnsi="Arial" w:cs="Times New Roman"/>
      <w:b/>
      <w:color w:val="FF0000"/>
      <w:sz w:val="24"/>
      <w:szCs w:val="20"/>
      <w:u w:val="single"/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091794"/>
    <w:pPr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21214"/>
    <w:rPr>
      <w:rFonts w:ascii="Cambria" w:eastAsia="Times New Roman" w:hAnsi="Cambria" w:cs="Times New Roman"/>
      <w:b/>
      <w:bCs/>
      <w:color w:val="4F81BD"/>
    </w:rPr>
  </w:style>
  <w:style w:type="paragraph" w:styleId="Corpodeltesto">
    <w:name w:val="Body Text"/>
    <w:basedOn w:val="Normale"/>
    <w:link w:val="CorpodeltestoCarattere"/>
    <w:uiPriority w:val="99"/>
    <w:rsid w:val="00C21214"/>
    <w:pPr>
      <w:spacing w:after="12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212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normale">
    <w:name w:val="Normal Indent"/>
    <w:basedOn w:val="Normale"/>
    <w:rsid w:val="00C21214"/>
    <w:pPr>
      <w:ind w:left="708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1">
    <w:name w:val="Titolo 3 Carattere1"/>
    <w:aliases w:val="Titolo 3 Carattere2 Carattere Carattere,Titolo 3 Carattere Carattere1 Carattere Carattere,Titolo 3 Carattere1 Carattere Carattere Carattere Carattere,Titolo 3 Carattere Carattere Carattere Carattere Carattere Carattere"/>
    <w:basedOn w:val="Carpredefinitoparagrafo"/>
    <w:link w:val="Titolo3"/>
    <w:rsid w:val="00C2121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252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artello.com/trovati.php?PagN=12&amp;Ric=1&amp;IdOrd=&amp;Chiavi=&amp;Categoria=1&amp;Codic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FDA0-2992-4D97-B14D-E427097F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Links>
    <vt:vector size="6" baseType="variant">
      <vt:variant>
        <vt:i4>3539063</vt:i4>
      </vt:variant>
      <vt:variant>
        <vt:i4>-1</vt:i4>
      </vt:variant>
      <vt:variant>
        <vt:i4>1068</vt:i4>
      </vt:variant>
      <vt:variant>
        <vt:i4>4</vt:i4>
      </vt:variant>
      <vt:variant>
        <vt:lpwstr>http://www.ilcartello.com/trovati.php?PagN=12&amp;Ric=1&amp;IdOrd=&amp;Chiavi=&amp;Categoria=1&amp;Codice=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ortaragioneria</cp:lastModifiedBy>
  <cp:revision>12</cp:revision>
  <dcterms:created xsi:type="dcterms:W3CDTF">2012-09-25T12:04:00Z</dcterms:created>
  <dcterms:modified xsi:type="dcterms:W3CDTF">2019-07-12T11:15:00Z</dcterms:modified>
</cp:coreProperties>
</file>